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256CA" w14:textId="38F9F6EA" w:rsidR="00A538E5" w:rsidRPr="000A7626" w:rsidRDefault="009E00F1" w:rsidP="007328FD">
      <w:pPr>
        <w:spacing w:after="0" w:line="240" w:lineRule="auto"/>
        <w:jc w:val="center"/>
        <w:rPr>
          <w:rFonts w:ascii="Times New Roman" w:hAnsi="Times New Roman" w:cs="Times New Roman"/>
          <w:b/>
          <w:w w:val="98"/>
        </w:rPr>
      </w:pPr>
      <w:bookmarkStart w:id="0" w:name="_Hlk45901792"/>
      <w:r w:rsidRPr="000A7626">
        <w:rPr>
          <w:rFonts w:ascii="Times New Roman" w:hAnsi="Times New Roman" w:cs="Times New Roman"/>
          <w:b/>
          <w:w w:val="98"/>
        </w:rPr>
        <w:t xml:space="preserve">Нормативно-методические </w:t>
      </w:r>
      <w:r w:rsidR="00A538E5" w:rsidRPr="000A7626">
        <w:rPr>
          <w:rFonts w:ascii="Times New Roman" w:hAnsi="Times New Roman" w:cs="Times New Roman"/>
          <w:b/>
          <w:w w:val="98"/>
        </w:rPr>
        <w:t xml:space="preserve">основы </w:t>
      </w:r>
    </w:p>
    <w:p w14:paraId="31A85654" w14:textId="77777777" w:rsidR="00364372" w:rsidRPr="000A7626" w:rsidRDefault="00A538E5" w:rsidP="007328FD">
      <w:pPr>
        <w:spacing w:after="0" w:line="240" w:lineRule="auto"/>
        <w:jc w:val="center"/>
        <w:rPr>
          <w:rFonts w:ascii="Times New Roman" w:hAnsi="Times New Roman" w:cs="Times New Roman"/>
          <w:b/>
          <w:w w:val="98"/>
        </w:rPr>
      </w:pPr>
      <w:r w:rsidRPr="000A7626">
        <w:rPr>
          <w:rFonts w:ascii="Times New Roman" w:hAnsi="Times New Roman" w:cs="Times New Roman"/>
          <w:b/>
          <w:w w:val="98"/>
        </w:rPr>
        <w:t xml:space="preserve">формирования расходов на </w:t>
      </w:r>
      <w:r w:rsidR="00434257" w:rsidRPr="000A7626">
        <w:rPr>
          <w:rFonts w:ascii="Times New Roman" w:hAnsi="Times New Roman" w:cs="Times New Roman"/>
          <w:b/>
          <w:w w:val="98"/>
        </w:rPr>
        <w:t>персонал в</w:t>
      </w:r>
      <w:r w:rsidR="00E822B2" w:rsidRPr="000A7626">
        <w:rPr>
          <w:rFonts w:ascii="Times New Roman" w:hAnsi="Times New Roman" w:cs="Times New Roman"/>
          <w:b/>
          <w:w w:val="98"/>
        </w:rPr>
        <w:t xml:space="preserve"> </w:t>
      </w:r>
    </w:p>
    <w:p w14:paraId="2204B147" w14:textId="77777777" w:rsidR="00A538E5" w:rsidRDefault="00A538E5" w:rsidP="007328FD">
      <w:pPr>
        <w:spacing w:after="0" w:line="240" w:lineRule="auto"/>
        <w:jc w:val="center"/>
        <w:rPr>
          <w:rFonts w:ascii="Times New Roman" w:hAnsi="Times New Roman" w:cs="Times New Roman"/>
          <w:b/>
          <w:w w:val="98"/>
        </w:rPr>
      </w:pPr>
      <w:r w:rsidRPr="000A7626">
        <w:rPr>
          <w:rFonts w:ascii="Times New Roman" w:hAnsi="Times New Roman" w:cs="Times New Roman"/>
          <w:b/>
          <w:w w:val="98"/>
        </w:rPr>
        <w:t>сфер</w:t>
      </w:r>
      <w:r w:rsidR="00434257" w:rsidRPr="000A7626">
        <w:rPr>
          <w:rFonts w:ascii="Times New Roman" w:hAnsi="Times New Roman" w:cs="Times New Roman"/>
          <w:b/>
          <w:w w:val="98"/>
        </w:rPr>
        <w:t>е</w:t>
      </w:r>
      <w:r w:rsidRPr="000A7626">
        <w:rPr>
          <w:rFonts w:ascii="Times New Roman" w:hAnsi="Times New Roman" w:cs="Times New Roman"/>
          <w:b/>
          <w:w w:val="98"/>
        </w:rPr>
        <w:t xml:space="preserve"> жилищно-коммунального хозяйства</w:t>
      </w:r>
    </w:p>
    <w:bookmarkEnd w:id="0"/>
    <w:p w14:paraId="2911C5B0" w14:textId="77777777" w:rsidR="00910F24" w:rsidRPr="00750622" w:rsidRDefault="00910F24" w:rsidP="00225188">
      <w:pPr>
        <w:rPr>
          <w:rFonts w:ascii="Times New Roman" w:hAnsi="Times New Roman" w:cs="Times New Roman"/>
        </w:rPr>
      </w:pPr>
    </w:p>
    <w:p w14:paraId="29D9C310" w14:textId="77777777" w:rsidR="00F370AA" w:rsidRPr="00225188" w:rsidRDefault="00225188" w:rsidP="00225188">
      <w:pPr>
        <w:spacing w:after="0"/>
        <w:ind w:firstLine="567"/>
        <w:jc w:val="both"/>
        <w:rPr>
          <w:rFonts w:ascii="Times New Roman" w:hAnsi="Times New Roman" w:cs="Times New Roman"/>
          <w:b/>
        </w:rPr>
      </w:pPr>
      <w:r w:rsidRPr="00225188">
        <w:rPr>
          <w:rFonts w:ascii="Times New Roman" w:hAnsi="Times New Roman" w:cs="Times New Roman"/>
          <w:b/>
        </w:rPr>
        <w:t xml:space="preserve">1. </w:t>
      </w:r>
      <w:r w:rsidR="00F370AA" w:rsidRPr="00225188">
        <w:rPr>
          <w:rFonts w:ascii="Times New Roman" w:hAnsi="Times New Roman" w:cs="Times New Roman"/>
          <w:b/>
        </w:rPr>
        <w:t>Общие положения.</w:t>
      </w:r>
    </w:p>
    <w:p w14:paraId="221CF34A" w14:textId="7162531C" w:rsidR="00A538E5" w:rsidRPr="00B741E8" w:rsidRDefault="00C857AE" w:rsidP="00225188">
      <w:pPr>
        <w:spacing w:after="0"/>
        <w:ind w:firstLine="567"/>
        <w:jc w:val="both"/>
        <w:rPr>
          <w:rFonts w:ascii="Times New Roman" w:hAnsi="Times New Roman" w:cs="Times New Roman"/>
        </w:rPr>
      </w:pPr>
      <w:r w:rsidRPr="00750622">
        <w:rPr>
          <w:rFonts w:ascii="Times New Roman" w:hAnsi="Times New Roman" w:cs="Times New Roman"/>
        </w:rPr>
        <w:t xml:space="preserve">1.1. </w:t>
      </w:r>
      <w:r w:rsidR="00A538E5" w:rsidRPr="00750622">
        <w:rPr>
          <w:rFonts w:ascii="Times New Roman" w:hAnsi="Times New Roman" w:cs="Times New Roman"/>
        </w:rPr>
        <w:t xml:space="preserve">Настоящие </w:t>
      </w:r>
      <w:r w:rsidR="00403030" w:rsidRPr="00750622">
        <w:rPr>
          <w:rFonts w:ascii="Times New Roman" w:hAnsi="Times New Roman" w:cs="Times New Roman"/>
        </w:rPr>
        <w:t xml:space="preserve">нормативно-методические основы формирования расходов на </w:t>
      </w:r>
      <w:r w:rsidR="000E14D7" w:rsidRPr="00750622">
        <w:rPr>
          <w:rFonts w:ascii="Times New Roman" w:hAnsi="Times New Roman" w:cs="Times New Roman"/>
        </w:rPr>
        <w:t>персонал</w:t>
      </w:r>
      <w:r w:rsidR="00A538E5" w:rsidRPr="00750622">
        <w:rPr>
          <w:rFonts w:ascii="Times New Roman" w:hAnsi="Times New Roman" w:cs="Times New Roman"/>
        </w:rPr>
        <w:t xml:space="preserve"> в сфере жилищно-коммунального хозяйства (далее </w:t>
      </w:r>
      <w:r w:rsidR="006D0593" w:rsidRPr="00750622">
        <w:rPr>
          <w:rFonts w:ascii="Times New Roman" w:hAnsi="Times New Roman" w:cs="Times New Roman"/>
        </w:rPr>
        <w:t>–</w:t>
      </w:r>
      <w:r w:rsidR="00A538E5" w:rsidRPr="00750622">
        <w:rPr>
          <w:rFonts w:ascii="Times New Roman" w:hAnsi="Times New Roman" w:cs="Times New Roman"/>
        </w:rPr>
        <w:t xml:space="preserve"> Основы) разработаны в соответствии с Отраслев</w:t>
      </w:r>
      <w:r w:rsidR="00E14F55" w:rsidRPr="00750622">
        <w:rPr>
          <w:rFonts w:ascii="Times New Roman" w:hAnsi="Times New Roman" w:cs="Times New Roman"/>
        </w:rPr>
        <w:t>ым</w:t>
      </w:r>
      <w:r w:rsidR="00A538E5" w:rsidRPr="00750622">
        <w:rPr>
          <w:rFonts w:ascii="Times New Roman" w:hAnsi="Times New Roman" w:cs="Times New Roman"/>
        </w:rPr>
        <w:t xml:space="preserve"> тарифн</w:t>
      </w:r>
      <w:r w:rsidR="00E14F55" w:rsidRPr="00750622">
        <w:rPr>
          <w:rFonts w:ascii="Times New Roman" w:hAnsi="Times New Roman" w:cs="Times New Roman"/>
        </w:rPr>
        <w:t>ым</w:t>
      </w:r>
      <w:r w:rsidR="00A538E5" w:rsidRPr="00750622">
        <w:rPr>
          <w:rFonts w:ascii="Times New Roman" w:hAnsi="Times New Roman" w:cs="Times New Roman"/>
        </w:rPr>
        <w:t xml:space="preserve"> соглашени</w:t>
      </w:r>
      <w:r w:rsidR="00E14F55" w:rsidRPr="00750622">
        <w:rPr>
          <w:rFonts w:ascii="Times New Roman" w:hAnsi="Times New Roman" w:cs="Times New Roman"/>
        </w:rPr>
        <w:t>ем</w:t>
      </w:r>
      <w:r w:rsidR="00A538E5" w:rsidRPr="00750622">
        <w:rPr>
          <w:rFonts w:ascii="Times New Roman" w:hAnsi="Times New Roman" w:cs="Times New Roman"/>
        </w:rPr>
        <w:t xml:space="preserve"> в жилищно-коммунальном хозяйстве</w:t>
      </w:r>
      <w:r w:rsidR="000A01CD" w:rsidRPr="00750622">
        <w:rPr>
          <w:rFonts w:ascii="Times New Roman" w:hAnsi="Times New Roman" w:cs="Times New Roman"/>
        </w:rPr>
        <w:t xml:space="preserve"> Российской Федерации на 2017-2022 годы</w:t>
      </w:r>
      <w:r w:rsidR="00F0234C">
        <w:rPr>
          <w:rFonts w:ascii="Times New Roman" w:hAnsi="Times New Roman" w:cs="Times New Roman"/>
        </w:rPr>
        <w:t xml:space="preserve"> от </w:t>
      </w:r>
      <w:r w:rsidR="000A01CD" w:rsidRPr="00750622">
        <w:rPr>
          <w:rFonts w:ascii="Times New Roman" w:hAnsi="Times New Roman" w:cs="Times New Roman"/>
        </w:rPr>
        <w:t xml:space="preserve"> (далее – Федеральное ОТС) </w:t>
      </w:r>
      <w:r w:rsidR="0024114C" w:rsidRPr="00750622">
        <w:rPr>
          <w:rFonts w:ascii="Times New Roman" w:hAnsi="Times New Roman" w:cs="Times New Roman"/>
        </w:rPr>
        <w:t xml:space="preserve">и распространяются на </w:t>
      </w:r>
      <w:r w:rsidR="00AC1687" w:rsidRPr="00750622">
        <w:rPr>
          <w:rFonts w:ascii="Times New Roman" w:hAnsi="Times New Roman" w:cs="Times New Roman"/>
        </w:rPr>
        <w:t xml:space="preserve">работодателей – хозяйствующих субъектов (юридических лиц и индивидуальных предпринимателей) жилищно-коммунальной сферы, включенных в Приложения № 1,4,5 Федерального ОТС (далее – Организации ЖКХ) и </w:t>
      </w:r>
      <w:r w:rsidR="0024114C" w:rsidRPr="00750622">
        <w:rPr>
          <w:rFonts w:ascii="Times New Roman" w:hAnsi="Times New Roman" w:cs="Times New Roman"/>
        </w:rPr>
        <w:t>работников</w:t>
      </w:r>
      <w:r w:rsidR="00AC1687" w:rsidRPr="00750622">
        <w:rPr>
          <w:rFonts w:ascii="Times New Roman" w:hAnsi="Times New Roman" w:cs="Times New Roman"/>
        </w:rPr>
        <w:t xml:space="preserve">, находящихся с </w:t>
      </w:r>
      <w:r w:rsidR="00AC1687" w:rsidRPr="00B741E8">
        <w:rPr>
          <w:rFonts w:ascii="Times New Roman" w:hAnsi="Times New Roman" w:cs="Times New Roman"/>
        </w:rPr>
        <w:t>ними в трудовых отношениях.</w:t>
      </w:r>
      <w:r w:rsidR="006D0593" w:rsidRPr="00B741E8">
        <w:rPr>
          <w:rFonts w:ascii="Times New Roman" w:hAnsi="Times New Roman" w:cs="Times New Roman"/>
        </w:rPr>
        <w:t xml:space="preserve"> </w:t>
      </w:r>
    </w:p>
    <w:p w14:paraId="4BAE1362" w14:textId="2F1C458B" w:rsidR="00A538E5" w:rsidRPr="000A7626" w:rsidRDefault="00C857AE" w:rsidP="00910F24">
      <w:pPr>
        <w:pStyle w:val="ConsPlusNormal"/>
        <w:tabs>
          <w:tab w:val="left" w:pos="851"/>
          <w:tab w:val="left" w:leader="dot" w:pos="9356"/>
        </w:tabs>
        <w:ind w:firstLine="567"/>
        <w:jc w:val="both"/>
        <w:rPr>
          <w:rFonts w:ascii="Times New Roman" w:hAnsi="Times New Roman" w:cs="Times New Roman"/>
          <w:szCs w:val="22"/>
        </w:rPr>
      </w:pPr>
      <w:r w:rsidRPr="00B741E8">
        <w:rPr>
          <w:rFonts w:ascii="Times New Roman" w:hAnsi="Times New Roman" w:cs="Times New Roman"/>
          <w:szCs w:val="22"/>
        </w:rPr>
        <w:t xml:space="preserve">1.2. </w:t>
      </w:r>
      <w:r w:rsidR="00A538E5" w:rsidRPr="000A7626">
        <w:rPr>
          <w:rFonts w:ascii="Times New Roman" w:hAnsi="Times New Roman" w:cs="Times New Roman"/>
          <w:szCs w:val="22"/>
        </w:rPr>
        <w:t>Цел</w:t>
      </w:r>
      <w:r w:rsidR="00FD5C69" w:rsidRPr="000A7626">
        <w:rPr>
          <w:rFonts w:ascii="Times New Roman" w:hAnsi="Times New Roman" w:cs="Times New Roman"/>
          <w:szCs w:val="22"/>
        </w:rPr>
        <w:t>ями</w:t>
      </w:r>
      <w:r w:rsidR="00A538E5" w:rsidRPr="000A7626">
        <w:rPr>
          <w:rFonts w:ascii="Times New Roman" w:hAnsi="Times New Roman" w:cs="Times New Roman"/>
          <w:szCs w:val="22"/>
        </w:rPr>
        <w:t xml:space="preserve"> настоящих Основ</w:t>
      </w:r>
      <w:r w:rsidR="00343024" w:rsidRPr="000A7626">
        <w:rPr>
          <w:rFonts w:ascii="Times New Roman" w:hAnsi="Times New Roman" w:cs="Times New Roman"/>
          <w:szCs w:val="22"/>
        </w:rPr>
        <w:t>, учитывающих</w:t>
      </w:r>
      <w:r w:rsidR="00DA5708" w:rsidRPr="000A7626">
        <w:rPr>
          <w:rFonts w:ascii="Times New Roman" w:hAnsi="Times New Roman" w:cs="Times New Roman"/>
          <w:szCs w:val="22"/>
        </w:rPr>
        <w:t xml:space="preserve"> обязательно</w:t>
      </w:r>
      <w:r w:rsidR="00343024" w:rsidRPr="000A7626">
        <w:rPr>
          <w:rFonts w:ascii="Times New Roman" w:hAnsi="Times New Roman" w:cs="Times New Roman"/>
          <w:szCs w:val="22"/>
        </w:rPr>
        <w:t>е</w:t>
      </w:r>
      <w:r w:rsidR="00DA5708" w:rsidRPr="000A7626">
        <w:rPr>
          <w:rFonts w:ascii="Times New Roman" w:hAnsi="Times New Roman" w:cs="Times New Roman"/>
          <w:szCs w:val="22"/>
        </w:rPr>
        <w:t xml:space="preserve"> применени</w:t>
      </w:r>
      <w:r w:rsidR="00343024" w:rsidRPr="000A7626">
        <w:rPr>
          <w:rFonts w:ascii="Times New Roman" w:hAnsi="Times New Roman" w:cs="Times New Roman"/>
          <w:szCs w:val="22"/>
        </w:rPr>
        <w:t>е Организациями ЖКХ</w:t>
      </w:r>
      <w:r w:rsidR="00DA5708" w:rsidRPr="000A7626">
        <w:rPr>
          <w:rFonts w:ascii="Times New Roman" w:hAnsi="Times New Roman" w:cs="Times New Roman"/>
          <w:szCs w:val="22"/>
        </w:rPr>
        <w:t xml:space="preserve"> Федерального ОТС</w:t>
      </w:r>
      <w:r w:rsidR="00343024" w:rsidRPr="000A7626">
        <w:rPr>
          <w:rFonts w:ascii="Times New Roman" w:hAnsi="Times New Roman" w:cs="Times New Roman"/>
          <w:szCs w:val="22"/>
        </w:rPr>
        <w:t>,</w:t>
      </w:r>
      <w:r w:rsidR="00DA5708" w:rsidRPr="000A7626">
        <w:rPr>
          <w:rFonts w:ascii="Times New Roman" w:hAnsi="Times New Roman" w:cs="Times New Roman"/>
          <w:szCs w:val="22"/>
        </w:rPr>
        <w:t xml:space="preserve"> </w:t>
      </w:r>
      <w:r w:rsidR="00485454" w:rsidRPr="000A7626">
        <w:rPr>
          <w:rFonts w:ascii="Times New Roman" w:hAnsi="Times New Roman" w:cs="Times New Roman"/>
          <w:szCs w:val="22"/>
        </w:rPr>
        <w:t>на которые она распространено в силу статьи 48 ТК РФ,</w:t>
      </w:r>
      <w:r w:rsidR="00262F55" w:rsidRPr="000A7626">
        <w:rPr>
          <w:rFonts w:ascii="Times New Roman" w:hAnsi="Times New Roman" w:cs="Times New Roman"/>
          <w:szCs w:val="22"/>
        </w:rPr>
        <w:t xml:space="preserve"> </w:t>
      </w:r>
      <w:r w:rsidR="00A538E5" w:rsidRPr="000A7626">
        <w:rPr>
          <w:rFonts w:ascii="Times New Roman" w:hAnsi="Times New Roman" w:cs="Times New Roman"/>
          <w:szCs w:val="22"/>
        </w:rPr>
        <w:t>явля</w:t>
      </w:r>
      <w:r w:rsidR="00FD5C69" w:rsidRPr="000A7626">
        <w:rPr>
          <w:rFonts w:ascii="Times New Roman" w:hAnsi="Times New Roman" w:cs="Times New Roman"/>
          <w:szCs w:val="22"/>
        </w:rPr>
        <w:t>ются</w:t>
      </w:r>
      <w:r w:rsidR="00A538E5" w:rsidRPr="000A7626">
        <w:rPr>
          <w:rFonts w:ascii="Times New Roman" w:hAnsi="Times New Roman" w:cs="Times New Roman"/>
          <w:szCs w:val="22"/>
        </w:rPr>
        <w:t>:</w:t>
      </w:r>
      <w:r w:rsidR="000815FA" w:rsidRPr="000A7626">
        <w:rPr>
          <w:rFonts w:ascii="Times New Roman" w:hAnsi="Times New Roman" w:cs="Times New Roman"/>
          <w:i/>
          <w:szCs w:val="22"/>
        </w:rPr>
        <w:t xml:space="preserve"> </w:t>
      </w:r>
    </w:p>
    <w:p w14:paraId="702A6499" w14:textId="77777777" w:rsidR="00403030" w:rsidRPr="00B741E8" w:rsidRDefault="00403030" w:rsidP="00E36E4A">
      <w:pPr>
        <w:pStyle w:val="ConsPlusNormal"/>
        <w:numPr>
          <w:ilvl w:val="0"/>
          <w:numId w:val="20"/>
        </w:numPr>
        <w:tabs>
          <w:tab w:val="left" w:pos="851"/>
          <w:tab w:val="left" w:leader="dot" w:pos="9356"/>
        </w:tabs>
        <w:ind w:left="0" w:firstLine="567"/>
        <w:jc w:val="both"/>
        <w:rPr>
          <w:rFonts w:ascii="Times New Roman" w:hAnsi="Times New Roman" w:cs="Times New Roman"/>
          <w:szCs w:val="22"/>
        </w:rPr>
      </w:pPr>
      <w:r w:rsidRPr="000A7626">
        <w:rPr>
          <w:rFonts w:ascii="Times New Roman" w:hAnsi="Times New Roman" w:cs="Times New Roman"/>
          <w:szCs w:val="22"/>
        </w:rPr>
        <w:t xml:space="preserve">унификация подходов в формировании </w:t>
      </w:r>
      <w:r w:rsidR="007D68AE" w:rsidRPr="000A7626">
        <w:rPr>
          <w:rFonts w:ascii="Times New Roman" w:hAnsi="Times New Roman" w:cs="Times New Roman"/>
          <w:szCs w:val="22"/>
        </w:rPr>
        <w:t xml:space="preserve">расходов на </w:t>
      </w:r>
      <w:r w:rsidRPr="000A7626">
        <w:rPr>
          <w:rFonts w:ascii="Times New Roman" w:hAnsi="Times New Roman" w:cs="Times New Roman"/>
          <w:szCs w:val="22"/>
        </w:rPr>
        <w:t>оплат</w:t>
      </w:r>
      <w:r w:rsidR="007D68AE" w:rsidRPr="000A7626">
        <w:rPr>
          <w:rFonts w:ascii="Times New Roman" w:hAnsi="Times New Roman" w:cs="Times New Roman"/>
          <w:szCs w:val="22"/>
        </w:rPr>
        <w:t>у</w:t>
      </w:r>
      <w:r w:rsidRPr="000A7626">
        <w:rPr>
          <w:rFonts w:ascii="Times New Roman" w:hAnsi="Times New Roman" w:cs="Times New Roman"/>
          <w:szCs w:val="22"/>
        </w:rPr>
        <w:t xml:space="preserve"> труда в Организациях ЖКХ</w:t>
      </w:r>
      <w:r w:rsidR="00AC1687" w:rsidRPr="000A7626">
        <w:rPr>
          <w:rFonts w:ascii="Times New Roman" w:hAnsi="Times New Roman" w:cs="Times New Roman"/>
          <w:szCs w:val="22"/>
        </w:rPr>
        <w:t>, в том числе</w:t>
      </w:r>
      <w:r w:rsidRPr="000A7626">
        <w:rPr>
          <w:rFonts w:ascii="Times New Roman" w:hAnsi="Times New Roman" w:cs="Times New Roman"/>
          <w:szCs w:val="22"/>
        </w:rPr>
        <w:t xml:space="preserve"> при их экономическом обосновании в государственных органах регулирования и при утверждении собственниками помещений многоквартирных </w:t>
      </w:r>
      <w:r w:rsidRPr="00B741E8">
        <w:rPr>
          <w:rFonts w:ascii="Times New Roman" w:hAnsi="Times New Roman" w:cs="Times New Roman"/>
          <w:szCs w:val="22"/>
        </w:rPr>
        <w:t>дом</w:t>
      </w:r>
      <w:r w:rsidR="00E11A3F" w:rsidRPr="00B741E8">
        <w:rPr>
          <w:rFonts w:ascii="Times New Roman" w:hAnsi="Times New Roman" w:cs="Times New Roman"/>
          <w:szCs w:val="22"/>
        </w:rPr>
        <w:t>ов</w:t>
      </w:r>
      <w:r w:rsidRPr="00B741E8">
        <w:rPr>
          <w:rFonts w:ascii="Times New Roman" w:hAnsi="Times New Roman" w:cs="Times New Roman"/>
          <w:szCs w:val="22"/>
        </w:rPr>
        <w:t>;</w:t>
      </w:r>
    </w:p>
    <w:p w14:paraId="25624528" w14:textId="77777777" w:rsidR="00A538E5" w:rsidRPr="00750622" w:rsidRDefault="000A01CD" w:rsidP="00E36E4A">
      <w:pPr>
        <w:pStyle w:val="ConsPlusNormal"/>
        <w:numPr>
          <w:ilvl w:val="0"/>
          <w:numId w:val="20"/>
        </w:numPr>
        <w:tabs>
          <w:tab w:val="left" w:pos="851"/>
          <w:tab w:val="left" w:leader="dot" w:pos="9356"/>
        </w:tabs>
        <w:ind w:left="0" w:firstLine="567"/>
        <w:jc w:val="both"/>
        <w:rPr>
          <w:rFonts w:ascii="Times New Roman" w:hAnsi="Times New Roman" w:cs="Times New Roman"/>
          <w:szCs w:val="22"/>
        </w:rPr>
      </w:pPr>
      <w:r w:rsidRPr="00B741E8">
        <w:rPr>
          <w:rFonts w:ascii="Times New Roman" w:hAnsi="Times New Roman" w:cs="Times New Roman"/>
          <w:szCs w:val="22"/>
        </w:rPr>
        <w:t xml:space="preserve">применение </w:t>
      </w:r>
      <w:r w:rsidR="00705319" w:rsidRPr="00B741E8">
        <w:rPr>
          <w:rFonts w:ascii="Times New Roman" w:hAnsi="Times New Roman" w:cs="Times New Roman"/>
          <w:szCs w:val="22"/>
        </w:rPr>
        <w:t xml:space="preserve">в </w:t>
      </w:r>
      <w:r w:rsidRPr="00B741E8">
        <w:rPr>
          <w:rFonts w:ascii="Times New Roman" w:hAnsi="Times New Roman" w:cs="Times New Roman"/>
          <w:szCs w:val="22"/>
        </w:rPr>
        <w:t>О</w:t>
      </w:r>
      <w:r w:rsidR="00705319" w:rsidRPr="00B741E8">
        <w:rPr>
          <w:rFonts w:ascii="Times New Roman" w:hAnsi="Times New Roman" w:cs="Times New Roman"/>
          <w:szCs w:val="22"/>
        </w:rPr>
        <w:t xml:space="preserve">рганизациях </w:t>
      </w:r>
      <w:r w:rsidR="0024114C" w:rsidRPr="00B741E8">
        <w:rPr>
          <w:rFonts w:ascii="Times New Roman" w:hAnsi="Times New Roman" w:cs="Times New Roman"/>
          <w:szCs w:val="22"/>
        </w:rPr>
        <w:t>ЖКХ</w:t>
      </w:r>
      <w:r w:rsidRPr="00B741E8">
        <w:rPr>
          <w:rFonts w:ascii="Times New Roman" w:hAnsi="Times New Roman" w:cs="Times New Roman"/>
          <w:szCs w:val="22"/>
        </w:rPr>
        <w:t xml:space="preserve"> систем оплаты труда </w:t>
      </w:r>
      <w:r w:rsidR="00705319" w:rsidRPr="00B741E8">
        <w:rPr>
          <w:rFonts w:ascii="Times New Roman" w:hAnsi="Times New Roman" w:cs="Times New Roman"/>
          <w:szCs w:val="22"/>
        </w:rPr>
        <w:t>на принципах соблюдения баланса интересов работодателя и работника, способствующ</w:t>
      </w:r>
      <w:r w:rsidR="00442141" w:rsidRPr="00B741E8">
        <w:rPr>
          <w:rFonts w:ascii="Times New Roman" w:hAnsi="Times New Roman" w:cs="Times New Roman"/>
          <w:szCs w:val="22"/>
        </w:rPr>
        <w:t>их</w:t>
      </w:r>
      <w:r w:rsidR="00705319" w:rsidRPr="00B741E8">
        <w:rPr>
          <w:rFonts w:ascii="Times New Roman" w:hAnsi="Times New Roman" w:cs="Times New Roman"/>
          <w:szCs w:val="22"/>
        </w:rPr>
        <w:t xml:space="preserve"> </w:t>
      </w:r>
      <w:r w:rsidR="004A4579" w:rsidRPr="00B741E8">
        <w:rPr>
          <w:rFonts w:ascii="Times New Roman" w:hAnsi="Times New Roman" w:cs="Times New Roman"/>
          <w:szCs w:val="22"/>
        </w:rPr>
        <w:t>эффективной деятельности</w:t>
      </w:r>
      <w:r w:rsidR="00AC1687" w:rsidRPr="00B741E8">
        <w:rPr>
          <w:rFonts w:ascii="Times New Roman" w:hAnsi="Times New Roman" w:cs="Times New Roman"/>
          <w:szCs w:val="22"/>
        </w:rPr>
        <w:t xml:space="preserve"> Организаций ЖКХ</w:t>
      </w:r>
      <w:r w:rsidR="004A4579" w:rsidRPr="00B741E8">
        <w:rPr>
          <w:rFonts w:ascii="Times New Roman" w:hAnsi="Times New Roman" w:cs="Times New Roman"/>
          <w:szCs w:val="22"/>
        </w:rPr>
        <w:t>, росту профессионализма</w:t>
      </w:r>
      <w:r w:rsidR="00C77876" w:rsidRPr="00B741E8">
        <w:rPr>
          <w:rFonts w:ascii="Times New Roman" w:hAnsi="Times New Roman" w:cs="Times New Roman"/>
          <w:szCs w:val="22"/>
        </w:rPr>
        <w:t xml:space="preserve"> и сокращению текучести </w:t>
      </w:r>
      <w:r w:rsidR="00C77876" w:rsidRPr="00750622">
        <w:rPr>
          <w:rFonts w:ascii="Times New Roman" w:hAnsi="Times New Roman" w:cs="Times New Roman"/>
          <w:szCs w:val="22"/>
        </w:rPr>
        <w:t>кадров, а также развитию социально-</w:t>
      </w:r>
      <w:r w:rsidR="00AC1687" w:rsidRPr="00750622">
        <w:rPr>
          <w:rFonts w:ascii="Times New Roman" w:hAnsi="Times New Roman" w:cs="Times New Roman"/>
          <w:szCs w:val="22"/>
        </w:rPr>
        <w:t xml:space="preserve">трудовых </w:t>
      </w:r>
      <w:r w:rsidR="00C77876" w:rsidRPr="00750622">
        <w:rPr>
          <w:rFonts w:ascii="Times New Roman" w:hAnsi="Times New Roman" w:cs="Times New Roman"/>
          <w:szCs w:val="22"/>
        </w:rPr>
        <w:t>отношений</w:t>
      </w:r>
      <w:r w:rsidR="00FF440A" w:rsidRPr="00750622">
        <w:rPr>
          <w:rFonts w:ascii="Times New Roman" w:hAnsi="Times New Roman" w:cs="Times New Roman"/>
          <w:szCs w:val="22"/>
        </w:rPr>
        <w:t>;</w:t>
      </w:r>
      <w:r w:rsidR="00A538E5" w:rsidRPr="00750622">
        <w:rPr>
          <w:rFonts w:ascii="Times New Roman" w:hAnsi="Times New Roman" w:cs="Times New Roman"/>
          <w:szCs w:val="22"/>
        </w:rPr>
        <w:t xml:space="preserve"> </w:t>
      </w:r>
    </w:p>
    <w:p w14:paraId="4603E7DF" w14:textId="77777777" w:rsidR="00A538E5" w:rsidRPr="00750622" w:rsidRDefault="00A538E5" w:rsidP="00E36E4A">
      <w:pPr>
        <w:pStyle w:val="ConsPlusNormal"/>
        <w:numPr>
          <w:ilvl w:val="0"/>
          <w:numId w:val="20"/>
        </w:numPr>
        <w:tabs>
          <w:tab w:val="left" w:pos="851"/>
          <w:tab w:val="left" w:leader="dot" w:pos="9356"/>
        </w:tabs>
        <w:ind w:left="0" w:firstLine="567"/>
        <w:jc w:val="both"/>
        <w:rPr>
          <w:rFonts w:ascii="Times New Roman" w:hAnsi="Times New Roman" w:cs="Times New Roman"/>
          <w:szCs w:val="22"/>
        </w:rPr>
      </w:pPr>
      <w:r w:rsidRPr="00750622">
        <w:rPr>
          <w:rFonts w:ascii="Times New Roman" w:hAnsi="Times New Roman" w:cs="Times New Roman"/>
          <w:szCs w:val="22"/>
        </w:rPr>
        <w:t xml:space="preserve">повышение заинтересованности работников в </w:t>
      </w:r>
      <w:r w:rsidR="00403030" w:rsidRPr="00750622">
        <w:rPr>
          <w:rFonts w:ascii="Times New Roman" w:hAnsi="Times New Roman" w:cs="Times New Roman"/>
          <w:szCs w:val="22"/>
        </w:rPr>
        <w:t xml:space="preserve">повышении собственной квалификации, </w:t>
      </w:r>
      <w:r w:rsidRPr="00750622">
        <w:rPr>
          <w:rFonts w:ascii="Times New Roman" w:hAnsi="Times New Roman" w:cs="Times New Roman"/>
          <w:szCs w:val="22"/>
        </w:rPr>
        <w:t>стабил</w:t>
      </w:r>
      <w:r w:rsidR="004A4579" w:rsidRPr="00750622">
        <w:rPr>
          <w:rFonts w:ascii="Times New Roman" w:hAnsi="Times New Roman" w:cs="Times New Roman"/>
          <w:szCs w:val="22"/>
        </w:rPr>
        <w:t>ьности и успешной деятельности О</w:t>
      </w:r>
      <w:r w:rsidRPr="00750622">
        <w:rPr>
          <w:rFonts w:ascii="Times New Roman" w:hAnsi="Times New Roman" w:cs="Times New Roman"/>
          <w:szCs w:val="22"/>
        </w:rPr>
        <w:t xml:space="preserve">рганизаций </w:t>
      </w:r>
      <w:r w:rsidR="0046742B" w:rsidRPr="00750622">
        <w:rPr>
          <w:rFonts w:ascii="Times New Roman" w:hAnsi="Times New Roman" w:cs="Times New Roman"/>
          <w:szCs w:val="22"/>
        </w:rPr>
        <w:t>ЖКХ</w:t>
      </w:r>
      <w:r w:rsidR="00705319" w:rsidRPr="00750622">
        <w:rPr>
          <w:rFonts w:ascii="Times New Roman" w:hAnsi="Times New Roman" w:cs="Times New Roman"/>
          <w:szCs w:val="22"/>
        </w:rPr>
        <w:t xml:space="preserve"> через достижение</w:t>
      </w:r>
      <w:r w:rsidRPr="00750622">
        <w:rPr>
          <w:rFonts w:ascii="Times New Roman" w:hAnsi="Times New Roman" w:cs="Times New Roman"/>
          <w:szCs w:val="22"/>
        </w:rPr>
        <w:t xml:space="preserve"> уровня заработной платы </w:t>
      </w:r>
      <w:r w:rsidR="00AC1687" w:rsidRPr="00750622">
        <w:rPr>
          <w:rFonts w:ascii="Times New Roman" w:hAnsi="Times New Roman" w:cs="Times New Roman"/>
          <w:szCs w:val="22"/>
        </w:rPr>
        <w:t xml:space="preserve">их </w:t>
      </w:r>
      <w:r w:rsidRPr="00750622">
        <w:rPr>
          <w:rFonts w:ascii="Times New Roman" w:hAnsi="Times New Roman" w:cs="Times New Roman"/>
          <w:szCs w:val="22"/>
        </w:rPr>
        <w:t xml:space="preserve">работников </w:t>
      </w:r>
      <w:r w:rsidR="00705319" w:rsidRPr="00750622">
        <w:rPr>
          <w:rFonts w:ascii="Times New Roman" w:hAnsi="Times New Roman" w:cs="Times New Roman"/>
          <w:szCs w:val="22"/>
        </w:rPr>
        <w:t xml:space="preserve">не ниже </w:t>
      </w:r>
      <w:r w:rsidRPr="00750622">
        <w:rPr>
          <w:rFonts w:ascii="Times New Roman" w:hAnsi="Times New Roman" w:cs="Times New Roman"/>
          <w:szCs w:val="22"/>
        </w:rPr>
        <w:t>средней заработной плат</w:t>
      </w:r>
      <w:r w:rsidR="00AC1687" w:rsidRPr="00750622">
        <w:rPr>
          <w:rFonts w:ascii="Times New Roman" w:hAnsi="Times New Roman" w:cs="Times New Roman"/>
          <w:szCs w:val="22"/>
        </w:rPr>
        <w:t>ы</w:t>
      </w:r>
      <w:r w:rsidRPr="00750622">
        <w:rPr>
          <w:rFonts w:ascii="Times New Roman" w:hAnsi="Times New Roman" w:cs="Times New Roman"/>
          <w:szCs w:val="22"/>
        </w:rPr>
        <w:t xml:space="preserve"> в Российской Федерации;</w:t>
      </w:r>
    </w:p>
    <w:p w14:paraId="1EE335C6" w14:textId="77777777" w:rsidR="00AB7F2F" w:rsidRPr="00750622" w:rsidRDefault="00AB7F2F" w:rsidP="00E36E4A">
      <w:pPr>
        <w:pStyle w:val="ConsPlusNormal"/>
        <w:numPr>
          <w:ilvl w:val="0"/>
          <w:numId w:val="20"/>
        </w:numPr>
        <w:tabs>
          <w:tab w:val="left" w:pos="851"/>
          <w:tab w:val="left" w:leader="dot" w:pos="9356"/>
        </w:tabs>
        <w:ind w:left="0" w:firstLine="567"/>
        <w:jc w:val="both"/>
        <w:rPr>
          <w:rFonts w:ascii="Times New Roman" w:hAnsi="Times New Roman" w:cs="Times New Roman"/>
          <w:szCs w:val="22"/>
        </w:rPr>
      </w:pPr>
      <w:r w:rsidRPr="00750622">
        <w:rPr>
          <w:rFonts w:ascii="Times New Roman" w:hAnsi="Times New Roman" w:cs="Times New Roman"/>
          <w:szCs w:val="22"/>
        </w:rPr>
        <w:t>повышение уровня реальной заработной платы работников Организаций ЖКХ;</w:t>
      </w:r>
    </w:p>
    <w:p w14:paraId="0D92A5A7" w14:textId="77777777" w:rsidR="00890AD1" w:rsidRPr="00750622" w:rsidRDefault="0046742B" w:rsidP="00E36E4A">
      <w:pPr>
        <w:pStyle w:val="ConsPlusNormal"/>
        <w:numPr>
          <w:ilvl w:val="0"/>
          <w:numId w:val="20"/>
        </w:numPr>
        <w:tabs>
          <w:tab w:val="left" w:pos="851"/>
          <w:tab w:val="left" w:leader="dot" w:pos="9356"/>
        </w:tabs>
        <w:ind w:left="0" w:firstLine="567"/>
        <w:jc w:val="both"/>
        <w:rPr>
          <w:rFonts w:ascii="Times New Roman" w:hAnsi="Times New Roman" w:cs="Times New Roman"/>
          <w:szCs w:val="22"/>
        </w:rPr>
      </w:pPr>
      <w:r w:rsidRPr="00750622">
        <w:rPr>
          <w:rFonts w:ascii="Times New Roman" w:hAnsi="Times New Roman" w:cs="Times New Roman"/>
          <w:szCs w:val="22"/>
        </w:rPr>
        <w:t xml:space="preserve">установление </w:t>
      </w:r>
      <w:r w:rsidR="004A4579" w:rsidRPr="00750622">
        <w:rPr>
          <w:rFonts w:ascii="Times New Roman" w:hAnsi="Times New Roman" w:cs="Times New Roman"/>
          <w:szCs w:val="22"/>
        </w:rPr>
        <w:t>оплаты труда работников О</w:t>
      </w:r>
      <w:r w:rsidR="00A538E5" w:rsidRPr="00750622">
        <w:rPr>
          <w:rFonts w:ascii="Times New Roman" w:hAnsi="Times New Roman" w:cs="Times New Roman"/>
          <w:szCs w:val="22"/>
        </w:rPr>
        <w:t>рганизаций ЖКХ</w:t>
      </w:r>
      <w:r w:rsidR="00FF440A" w:rsidRPr="00750622">
        <w:rPr>
          <w:rFonts w:ascii="Times New Roman" w:hAnsi="Times New Roman" w:cs="Times New Roman"/>
          <w:szCs w:val="22"/>
        </w:rPr>
        <w:t xml:space="preserve"> в соответствии с профессиональной квалификацией, сложностью выполняемой работы (профессиональными стандартами), количеством и качеством затраченного труда</w:t>
      </w:r>
      <w:r w:rsidR="00890AD1" w:rsidRPr="00750622">
        <w:rPr>
          <w:rFonts w:ascii="Times New Roman" w:hAnsi="Times New Roman" w:cs="Times New Roman"/>
          <w:szCs w:val="22"/>
        </w:rPr>
        <w:t xml:space="preserve"> на основе применения нормативной численности </w:t>
      </w:r>
      <w:r w:rsidR="00AB7F2F" w:rsidRPr="00750622">
        <w:rPr>
          <w:rFonts w:ascii="Times New Roman" w:hAnsi="Times New Roman" w:cs="Times New Roman"/>
          <w:szCs w:val="22"/>
        </w:rPr>
        <w:t>работников</w:t>
      </w:r>
      <w:r w:rsidR="00890AD1" w:rsidRPr="00750622">
        <w:rPr>
          <w:rFonts w:ascii="Times New Roman" w:hAnsi="Times New Roman" w:cs="Times New Roman"/>
          <w:szCs w:val="22"/>
        </w:rPr>
        <w:t>;</w:t>
      </w:r>
    </w:p>
    <w:p w14:paraId="4DE9BE66" w14:textId="77777777" w:rsidR="00225188" w:rsidRPr="00B741E8" w:rsidRDefault="0046742B" w:rsidP="00E36E4A">
      <w:pPr>
        <w:pStyle w:val="ConsPlusNormal"/>
        <w:numPr>
          <w:ilvl w:val="0"/>
          <w:numId w:val="20"/>
        </w:numPr>
        <w:tabs>
          <w:tab w:val="left" w:pos="851"/>
          <w:tab w:val="left" w:leader="dot" w:pos="9356"/>
        </w:tabs>
        <w:ind w:left="0" w:firstLine="567"/>
        <w:jc w:val="both"/>
        <w:rPr>
          <w:rFonts w:ascii="Times New Roman" w:hAnsi="Times New Roman" w:cs="Times New Roman"/>
          <w:szCs w:val="22"/>
        </w:rPr>
      </w:pPr>
      <w:r w:rsidRPr="00750622">
        <w:rPr>
          <w:rFonts w:ascii="Times New Roman" w:hAnsi="Times New Roman" w:cs="Times New Roman"/>
          <w:szCs w:val="22"/>
        </w:rPr>
        <w:t xml:space="preserve">оптимальная </w:t>
      </w:r>
      <w:r w:rsidRPr="00B741E8">
        <w:rPr>
          <w:rFonts w:ascii="Times New Roman" w:hAnsi="Times New Roman" w:cs="Times New Roman"/>
          <w:szCs w:val="22"/>
        </w:rPr>
        <w:t>тарификация работ и присвоение профессион</w:t>
      </w:r>
      <w:r w:rsidR="004A4579" w:rsidRPr="00B741E8">
        <w:rPr>
          <w:rFonts w:ascii="Times New Roman" w:hAnsi="Times New Roman" w:cs="Times New Roman"/>
          <w:szCs w:val="22"/>
        </w:rPr>
        <w:t>альной квалификации работникам О</w:t>
      </w:r>
      <w:r w:rsidRPr="00B741E8">
        <w:rPr>
          <w:rFonts w:ascii="Times New Roman" w:hAnsi="Times New Roman" w:cs="Times New Roman"/>
          <w:szCs w:val="22"/>
        </w:rPr>
        <w:t>рганизаций ЖКХ с учетом квалификационного уровня, предусмотренного профессиональными стандартами.</w:t>
      </w:r>
      <w:r w:rsidR="00A23F9C" w:rsidRPr="00B741E8">
        <w:rPr>
          <w:rFonts w:ascii="Times New Roman" w:hAnsi="Times New Roman" w:cs="Times New Roman"/>
          <w:szCs w:val="22"/>
        </w:rPr>
        <w:t xml:space="preserve"> </w:t>
      </w:r>
    </w:p>
    <w:p w14:paraId="1B3A3AE1" w14:textId="77777777" w:rsidR="00CB5FB7" w:rsidRPr="00B741E8" w:rsidRDefault="00CB5FB7" w:rsidP="00910F24">
      <w:pPr>
        <w:pStyle w:val="ConsPlusNormal"/>
        <w:tabs>
          <w:tab w:val="left" w:pos="851"/>
          <w:tab w:val="left" w:leader="dot" w:pos="9356"/>
        </w:tabs>
        <w:ind w:firstLine="567"/>
        <w:jc w:val="both"/>
        <w:rPr>
          <w:rFonts w:ascii="Times New Roman" w:hAnsi="Times New Roman" w:cs="Times New Roman"/>
          <w:szCs w:val="22"/>
        </w:rPr>
      </w:pPr>
      <w:r w:rsidRPr="00B741E8">
        <w:rPr>
          <w:rFonts w:ascii="Times New Roman" w:hAnsi="Times New Roman" w:cs="Times New Roman"/>
          <w:szCs w:val="22"/>
        </w:rPr>
        <w:t>1.3.</w:t>
      </w:r>
      <w:r w:rsidR="00E36E4A" w:rsidRPr="00B741E8">
        <w:rPr>
          <w:rFonts w:ascii="Times New Roman" w:hAnsi="Times New Roman" w:cs="Times New Roman"/>
          <w:szCs w:val="22"/>
        </w:rPr>
        <w:t xml:space="preserve"> </w:t>
      </w:r>
      <w:r w:rsidRPr="00B741E8">
        <w:rPr>
          <w:rFonts w:ascii="Times New Roman" w:hAnsi="Times New Roman" w:cs="Times New Roman"/>
          <w:szCs w:val="22"/>
        </w:rPr>
        <w:t xml:space="preserve">Настоящие Основы, с учётом многоотраслевой специфики функционирования Организаций ЖКХ, </w:t>
      </w:r>
      <w:r w:rsidR="003C318A" w:rsidRPr="00B741E8">
        <w:rPr>
          <w:rFonts w:ascii="Times New Roman" w:hAnsi="Times New Roman" w:cs="Times New Roman"/>
          <w:szCs w:val="22"/>
        </w:rPr>
        <w:t>являются организационно-методическим документом для</w:t>
      </w:r>
      <w:r w:rsidRPr="00B741E8">
        <w:rPr>
          <w:rFonts w:ascii="Times New Roman" w:hAnsi="Times New Roman" w:cs="Times New Roman"/>
          <w:szCs w:val="22"/>
        </w:rPr>
        <w:t xml:space="preserve"> разработк</w:t>
      </w:r>
      <w:r w:rsidR="003C318A" w:rsidRPr="00B741E8">
        <w:rPr>
          <w:rFonts w:ascii="Times New Roman" w:hAnsi="Times New Roman" w:cs="Times New Roman"/>
          <w:szCs w:val="22"/>
        </w:rPr>
        <w:t>и</w:t>
      </w:r>
      <w:r w:rsidRPr="00B741E8">
        <w:rPr>
          <w:rFonts w:ascii="Times New Roman" w:hAnsi="Times New Roman" w:cs="Times New Roman"/>
          <w:szCs w:val="22"/>
        </w:rPr>
        <w:t xml:space="preserve"> </w:t>
      </w:r>
      <w:r w:rsidR="009252CA" w:rsidRPr="00B741E8">
        <w:rPr>
          <w:rFonts w:ascii="Times New Roman" w:hAnsi="Times New Roman" w:cs="Times New Roman"/>
          <w:szCs w:val="22"/>
        </w:rPr>
        <w:t>м</w:t>
      </w:r>
      <w:r w:rsidR="003C318A" w:rsidRPr="00B741E8">
        <w:rPr>
          <w:rFonts w:ascii="Times New Roman" w:hAnsi="Times New Roman" w:cs="Times New Roman"/>
          <w:szCs w:val="22"/>
        </w:rPr>
        <w:t xml:space="preserve">етодических рекомендаций по организации заработной платы </w:t>
      </w:r>
      <w:r w:rsidRPr="00B741E8">
        <w:rPr>
          <w:rFonts w:ascii="Times New Roman" w:hAnsi="Times New Roman" w:cs="Times New Roman"/>
          <w:szCs w:val="22"/>
        </w:rPr>
        <w:t>применительно к конкретному хозяйствующему субъект</w:t>
      </w:r>
      <w:r w:rsidR="003C318A" w:rsidRPr="00B741E8">
        <w:rPr>
          <w:rFonts w:ascii="Times New Roman" w:hAnsi="Times New Roman" w:cs="Times New Roman"/>
          <w:szCs w:val="22"/>
        </w:rPr>
        <w:t>у</w:t>
      </w:r>
      <w:r w:rsidR="00100D0E" w:rsidRPr="00B741E8">
        <w:rPr>
          <w:rFonts w:ascii="Times New Roman" w:hAnsi="Times New Roman" w:cs="Times New Roman"/>
          <w:szCs w:val="22"/>
        </w:rPr>
        <w:t>.</w:t>
      </w:r>
      <w:r w:rsidRPr="00B741E8">
        <w:rPr>
          <w:rFonts w:ascii="Times New Roman" w:hAnsi="Times New Roman" w:cs="Times New Roman"/>
          <w:szCs w:val="22"/>
        </w:rPr>
        <w:t xml:space="preserve">  </w:t>
      </w:r>
    </w:p>
    <w:p w14:paraId="23F18BD4" w14:textId="6AA4C3E7" w:rsidR="00B928EE" w:rsidRPr="005D3F3B" w:rsidRDefault="00E62924" w:rsidP="000A7626">
      <w:pPr>
        <w:pStyle w:val="1"/>
        <w:rPr>
          <w:b w:val="0"/>
        </w:rPr>
      </w:pPr>
      <w:r w:rsidRPr="005D3F3B">
        <w:rPr>
          <w:b w:val="0"/>
        </w:rPr>
        <w:t>1.</w:t>
      </w:r>
      <w:r w:rsidR="00100D0E" w:rsidRPr="005D3F3B">
        <w:rPr>
          <w:b w:val="0"/>
        </w:rPr>
        <w:t>4</w:t>
      </w:r>
      <w:r w:rsidRPr="005D3F3B">
        <w:rPr>
          <w:b w:val="0"/>
        </w:rPr>
        <w:t>.</w:t>
      </w:r>
      <w:r w:rsidRPr="000A7626">
        <w:t xml:space="preserve"> </w:t>
      </w:r>
      <w:proofErr w:type="gramStart"/>
      <w:r w:rsidRPr="005D3F3B">
        <w:rPr>
          <w:b w:val="0"/>
        </w:rPr>
        <w:t>Настоящие Основы</w:t>
      </w:r>
      <w:r w:rsidR="00B928EE" w:rsidRPr="005D3F3B">
        <w:rPr>
          <w:b w:val="0"/>
        </w:rPr>
        <w:t xml:space="preserve">, </w:t>
      </w:r>
      <w:r w:rsidR="007D68AE" w:rsidRPr="005D3F3B">
        <w:rPr>
          <w:b w:val="0"/>
        </w:rPr>
        <w:t>в соответствии с</w:t>
      </w:r>
      <w:r w:rsidR="00B928EE" w:rsidRPr="005D3F3B">
        <w:rPr>
          <w:b w:val="0"/>
        </w:rPr>
        <w:t xml:space="preserve"> требовани</w:t>
      </w:r>
      <w:r w:rsidR="007D68AE" w:rsidRPr="005D3F3B">
        <w:rPr>
          <w:b w:val="0"/>
        </w:rPr>
        <w:t>ями</w:t>
      </w:r>
      <w:r w:rsidR="00B928EE" w:rsidRPr="005D3F3B">
        <w:rPr>
          <w:b w:val="0"/>
        </w:rPr>
        <w:t xml:space="preserve"> законодательства РФ,</w:t>
      </w:r>
      <w:r w:rsidRPr="005D3F3B">
        <w:rPr>
          <w:b w:val="0"/>
        </w:rPr>
        <w:t xml:space="preserve"> ориентирует Организации ЖКХ</w:t>
      </w:r>
      <w:r w:rsidR="00B928EE" w:rsidRPr="005D3F3B">
        <w:rPr>
          <w:b w:val="0"/>
        </w:rPr>
        <w:t>, на которые распространено действие Федерального ОТС (п.2.3.4.</w:t>
      </w:r>
      <w:proofErr w:type="gramEnd"/>
      <w:r w:rsidR="00B928EE" w:rsidRPr="005D3F3B">
        <w:rPr>
          <w:b w:val="0"/>
        </w:rPr>
        <w:t xml:space="preserve"> </w:t>
      </w:r>
      <w:proofErr w:type="gramStart"/>
      <w:r w:rsidR="00B928EE" w:rsidRPr="005D3F3B">
        <w:rPr>
          <w:b w:val="0"/>
        </w:rPr>
        <w:t>Основ),</w:t>
      </w:r>
      <w:r w:rsidRPr="005D3F3B">
        <w:rPr>
          <w:b w:val="0"/>
        </w:rPr>
        <w:t xml:space="preserve"> на применение тарифной системы оплаты труда работников на базе использования параметров Федерального ОТС. </w:t>
      </w:r>
      <w:proofErr w:type="gramEnd"/>
    </w:p>
    <w:p w14:paraId="37D5EE41" w14:textId="77777777" w:rsidR="0022623C" w:rsidRPr="000A7626" w:rsidRDefault="00E62924" w:rsidP="000A7626">
      <w:pPr>
        <w:pStyle w:val="1"/>
      </w:pPr>
      <w:proofErr w:type="gramStart"/>
      <w:r w:rsidRPr="005D3F3B">
        <w:rPr>
          <w:b w:val="0"/>
        </w:rPr>
        <w:t>Применение бестарифных систем оплаты труда может быть установлено в Организациях ЖКХ</w:t>
      </w:r>
      <w:r w:rsidR="00B928EE" w:rsidRPr="005D3F3B">
        <w:rPr>
          <w:b w:val="0"/>
        </w:rPr>
        <w:t>, на которые распространено действие Федерального ОТС (п.2.3.4.</w:t>
      </w:r>
      <w:proofErr w:type="gramEnd"/>
      <w:r w:rsidR="00B928EE" w:rsidRPr="005D3F3B">
        <w:rPr>
          <w:b w:val="0"/>
        </w:rPr>
        <w:t xml:space="preserve"> </w:t>
      </w:r>
      <w:proofErr w:type="gramStart"/>
      <w:r w:rsidR="00B928EE" w:rsidRPr="005D3F3B">
        <w:rPr>
          <w:b w:val="0"/>
        </w:rPr>
        <w:t xml:space="preserve">Основ), </w:t>
      </w:r>
      <w:r w:rsidRPr="005D3F3B">
        <w:rPr>
          <w:b w:val="0"/>
        </w:rPr>
        <w:t xml:space="preserve"> с учетом выполнения процедур, пре</w:t>
      </w:r>
      <w:bookmarkStart w:id="1" w:name="_GoBack"/>
      <w:bookmarkEnd w:id="1"/>
      <w:r w:rsidRPr="005D3F3B">
        <w:rPr>
          <w:b w:val="0"/>
        </w:rPr>
        <w:t xml:space="preserve">дусмотренных статьей 48 ТК РФ и Федеральным ОТС по приостановлению </w:t>
      </w:r>
      <w:r w:rsidR="00B928EE" w:rsidRPr="005D3F3B">
        <w:rPr>
          <w:b w:val="0"/>
        </w:rPr>
        <w:t xml:space="preserve">в отношении работодателя </w:t>
      </w:r>
      <w:r w:rsidRPr="005D3F3B">
        <w:rPr>
          <w:b w:val="0"/>
        </w:rPr>
        <w:t>действия отдельных положений Федерального ОТС по причинам экономического, технологического, организационного характера по заявлению работодателя, согласованного с выборны</w:t>
      </w:r>
      <w:r w:rsidR="00B928EE" w:rsidRPr="005D3F3B">
        <w:rPr>
          <w:b w:val="0"/>
        </w:rPr>
        <w:t>м</w:t>
      </w:r>
      <w:r w:rsidRPr="005D3F3B">
        <w:rPr>
          <w:b w:val="0"/>
        </w:rPr>
        <w:t xml:space="preserve"> орган</w:t>
      </w:r>
      <w:r w:rsidR="00B928EE" w:rsidRPr="005D3F3B">
        <w:rPr>
          <w:b w:val="0"/>
        </w:rPr>
        <w:t>ом</w:t>
      </w:r>
      <w:r w:rsidRPr="005D3F3B">
        <w:rPr>
          <w:b w:val="0"/>
        </w:rPr>
        <w:t xml:space="preserve"> первичной профсоюзной организации или ин</w:t>
      </w:r>
      <w:r w:rsidR="00B928EE" w:rsidRPr="005D3F3B">
        <w:rPr>
          <w:b w:val="0"/>
        </w:rPr>
        <w:t>ым</w:t>
      </w:r>
      <w:r w:rsidRPr="005D3F3B">
        <w:rPr>
          <w:b w:val="0"/>
        </w:rPr>
        <w:t xml:space="preserve"> представител</w:t>
      </w:r>
      <w:r w:rsidR="00B928EE" w:rsidRPr="005D3F3B">
        <w:rPr>
          <w:b w:val="0"/>
        </w:rPr>
        <w:t>ем</w:t>
      </w:r>
      <w:r w:rsidRPr="005D3F3B">
        <w:rPr>
          <w:b w:val="0"/>
        </w:rPr>
        <w:t xml:space="preserve"> (представительны</w:t>
      </w:r>
      <w:r w:rsidR="00B928EE" w:rsidRPr="005D3F3B">
        <w:rPr>
          <w:b w:val="0"/>
        </w:rPr>
        <w:t>м</w:t>
      </w:r>
      <w:r w:rsidRPr="005D3F3B">
        <w:rPr>
          <w:b w:val="0"/>
        </w:rPr>
        <w:t xml:space="preserve"> орган</w:t>
      </w:r>
      <w:r w:rsidR="00B928EE" w:rsidRPr="005D3F3B">
        <w:rPr>
          <w:b w:val="0"/>
        </w:rPr>
        <w:t>ом</w:t>
      </w:r>
      <w:r w:rsidRPr="005D3F3B">
        <w:rPr>
          <w:b w:val="0"/>
        </w:rPr>
        <w:t>), избранны</w:t>
      </w:r>
      <w:r w:rsidR="00B928EE" w:rsidRPr="005D3F3B">
        <w:rPr>
          <w:b w:val="0"/>
        </w:rPr>
        <w:t>м</w:t>
      </w:r>
      <w:r w:rsidRPr="005D3F3B">
        <w:rPr>
          <w:b w:val="0"/>
        </w:rPr>
        <w:t xml:space="preserve"> работниками</w:t>
      </w:r>
      <w:r w:rsidR="00B928EE" w:rsidRPr="005D3F3B">
        <w:rPr>
          <w:b w:val="0"/>
        </w:rPr>
        <w:t xml:space="preserve"> на основании Порядка, утвержденного сторонами Федерального ОТС</w:t>
      </w:r>
      <w:r w:rsidRPr="005D3F3B">
        <w:rPr>
          <w:b w:val="0"/>
        </w:rPr>
        <w:t>.</w:t>
      </w:r>
      <w:proofErr w:type="gramEnd"/>
    </w:p>
    <w:p w14:paraId="568D20BC" w14:textId="77777777" w:rsidR="00E36E4A" w:rsidRDefault="00E36E4A" w:rsidP="000A7626">
      <w:pPr>
        <w:pStyle w:val="1"/>
      </w:pPr>
    </w:p>
    <w:p w14:paraId="7F2DBD36" w14:textId="77777777" w:rsidR="00636EC7" w:rsidRPr="000A7626" w:rsidRDefault="005C05C6" w:rsidP="000A7626">
      <w:pPr>
        <w:pStyle w:val="1"/>
      </w:pPr>
      <w:r w:rsidRPr="000A7626">
        <w:t xml:space="preserve">2. </w:t>
      </w:r>
      <w:r w:rsidR="009B789C" w:rsidRPr="000A7626">
        <w:t>С</w:t>
      </w:r>
      <w:r w:rsidRPr="000A7626">
        <w:t>истема регулирования оплаты труда работников Организаций ЖКХ.</w:t>
      </w:r>
    </w:p>
    <w:p w14:paraId="18C0B68F" w14:textId="77777777" w:rsidR="009B789C" w:rsidRPr="00750622" w:rsidRDefault="009B789C" w:rsidP="00910F24">
      <w:pPr>
        <w:pStyle w:val="a7"/>
        <w:spacing w:before="0" w:beforeAutospacing="0" w:after="0"/>
        <w:ind w:firstLine="567"/>
        <w:jc w:val="both"/>
        <w:rPr>
          <w:sz w:val="22"/>
          <w:szCs w:val="22"/>
        </w:rPr>
      </w:pPr>
      <w:r w:rsidRPr="00750622">
        <w:rPr>
          <w:sz w:val="22"/>
          <w:szCs w:val="22"/>
        </w:rPr>
        <w:t xml:space="preserve">2.1. Расходы на оплату труда работников Организаций ЖКХ формируются на основе </w:t>
      </w:r>
      <w:r w:rsidR="00910F24" w:rsidRPr="00750622">
        <w:rPr>
          <w:sz w:val="22"/>
          <w:szCs w:val="22"/>
        </w:rPr>
        <w:t xml:space="preserve">их участия в </w:t>
      </w:r>
      <w:r w:rsidRPr="00750622">
        <w:rPr>
          <w:sz w:val="22"/>
          <w:szCs w:val="22"/>
        </w:rPr>
        <w:t>отраслевой систем</w:t>
      </w:r>
      <w:r w:rsidR="00910F24" w:rsidRPr="00750622">
        <w:rPr>
          <w:sz w:val="22"/>
          <w:szCs w:val="22"/>
        </w:rPr>
        <w:t>е</w:t>
      </w:r>
      <w:r w:rsidRPr="00750622">
        <w:rPr>
          <w:sz w:val="22"/>
          <w:szCs w:val="22"/>
        </w:rPr>
        <w:t xml:space="preserve"> социального партнерства (ОССП). ОС</w:t>
      </w:r>
      <w:r w:rsidR="00E11A3F" w:rsidRPr="00750622">
        <w:rPr>
          <w:sz w:val="22"/>
          <w:szCs w:val="22"/>
        </w:rPr>
        <w:t>С</w:t>
      </w:r>
      <w:r w:rsidRPr="00750622">
        <w:rPr>
          <w:sz w:val="22"/>
          <w:szCs w:val="22"/>
        </w:rPr>
        <w:t>П – нормативно-правовая система регулирования социально-трудовых и непосредственно связанных с ними экономических отношений в сфере ЖКХ.</w:t>
      </w:r>
    </w:p>
    <w:p w14:paraId="34283BD4" w14:textId="77777777" w:rsidR="009B789C" w:rsidRPr="00750622" w:rsidRDefault="009B789C" w:rsidP="00910F24">
      <w:pPr>
        <w:pStyle w:val="a7"/>
        <w:spacing w:before="0" w:beforeAutospacing="0" w:after="0"/>
        <w:ind w:firstLine="567"/>
        <w:jc w:val="both"/>
        <w:rPr>
          <w:sz w:val="22"/>
          <w:szCs w:val="22"/>
        </w:rPr>
      </w:pPr>
      <w:r w:rsidRPr="00750622">
        <w:rPr>
          <w:sz w:val="22"/>
          <w:szCs w:val="22"/>
        </w:rPr>
        <w:t>Полномочные представители ОССП:</w:t>
      </w:r>
    </w:p>
    <w:p w14:paraId="068C107B" w14:textId="77777777" w:rsidR="009B789C" w:rsidRPr="00750622" w:rsidRDefault="009B789C" w:rsidP="00E36E4A">
      <w:pPr>
        <w:pStyle w:val="a3"/>
        <w:numPr>
          <w:ilvl w:val="0"/>
          <w:numId w:val="21"/>
        </w:numPr>
        <w:tabs>
          <w:tab w:val="left" w:pos="851"/>
          <w:tab w:val="left" w:leader="dot" w:pos="9356"/>
        </w:tabs>
        <w:spacing w:after="0"/>
        <w:ind w:left="0" w:firstLine="567"/>
        <w:jc w:val="both"/>
        <w:rPr>
          <w:rFonts w:ascii="Times New Roman" w:hAnsi="Times New Roman" w:cs="Times New Roman"/>
          <w:shd w:val="clear" w:color="auto" w:fill="FFFFFF"/>
        </w:rPr>
      </w:pPr>
      <w:r w:rsidRPr="00750622">
        <w:rPr>
          <w:rFonts w:ascii="Times New Roman" w:eastAsia="Times New Roman" w:hAnsi="Times New Roman" w:cs="Times New Roman"/>
          <w:lang w:eastAsia="ru-RU"/>
        </w:rPr>
        <w:lastRenderedPageBreak/>
        <w:t>на локальном уровне – работодатель, в лице руководителя Организации ЖКХ или индивидуального предпринимателя и первичная профсоюзная организация</w:t>
      </w:r>
      <w:r w:rsidRPr="00750622">
        <w:rPr>
          <w:rFonts w:ascii="Times New Roman" w:hAnsi="Times New Roman" w:cs="Times New Roman"/>
          <w:shd w:val="clear" w:color="auto" w:fill="FFFFFF"/>
        </w:rPr>
        <w:t xml:space="preserve"> или иные представители, избираемые работниками в случаях, предусмотренных ТК РФ.</w:t>
      </w:r>
    </w:p>
    <w:p w14:paraId="4660F7B4" w14:textId="77777777" w:rsidR="009B789C" w:rsidRPr="00750622" w:rsidRDefault="009B789C" w:rsidP="00E36E4A">
      <w:pPr>
        <w:pStyle w:val="a3"/>
        <w:numPr>
          <w:ilvl w:val="0"/>
          <w:numId w:val="21"/>
        </w:numPr>
        <w:tabs>
          <w:tab w:val="left" w:pos="851"/>
          <w:tab w:val="left" w:leader="dot" w:pos="9356"/>
        </w:tabs>
        <w:spacing w:after="0"/>
        <w:ind w:left="0" w:firstLine="567"/>
        <w:jc w:val="both"/>
        <w:rPr>
          <w:rFonts w:ascii="Times New Roman" w:eastAsia="Times New Roman" w:hAnsi="Times New Roman" w:cs="Times New Roman"/>
          <w:lang w:eastAsia="ru-RU"/>
        </w:rPr>
      </w:pPr>
      <w:r w:rsidRPr="00750622">
        <w:rPr>
          <w:rFonts w:ascii="Times New Roman" w:eastAsia="Times New Roman" w:hAnsi="Times New Roman" w:cs="Times New Roman"/>
          <w:lang w:eastAsia="ru-RU"/>
        </w:rPr>
        <w:t>н</w:t>
      </w:r>
      <w:r w:rsidRPr="00750622">
        <w:rPr>
          <w:rFonts w:ascii="Times New Roman" w:hAnsi="Times New Roman" w:cs="Times New Roman"/>
          <w:shd w:val="clear" w:color="auto" w:fill="FFFFFF"/>
        </w:rPr>
        <w:t xml:space="preserve">а территориальном, региональном, федеральном уровне – от работодателей </w:t>
      </w:r>
      <w:r w:rsidRPr="00750622">
        <w:rPr>
          <w:rFonts w:ascii="Times New Roman" w:eastAsia="Times New Roman" w:hAnsi="Times New Roman" w:cs="Times New Roman"/>
          <w:lang w:eastAsia="ru-RU"/>
        </w:rPr>
        <w:t xml:space="preserve">соответствующие объединения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объединения работодателей, от работников – </w:t>
      </w:r>
      <w:r w:rsidRPr="00750622">
        <w:rPr>
          <w:rFonts w:ascii="Times New Roman" w:hAnsi="Times New Roman" w:cs="Times New Roman"/>
          <w:shd w:val="clear" w:color="auto" w:fill="FFFFFF"/>
        </w:rPr>
        <w:t>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ТК РФ.</w:t>
      </w:r>
      <w:r w:rsidRPr="00750622">
        <w:rPr>
          <w:rFonts w:ascii="Times New Roman" w:eastAsia="Times New Roman" w:hAnsi="Times New Roman" w:cs="Times New Roman"/>
          <w:lang w:eastAsia="ru-RU"/>
        </w:rPr>
        <w:t xml:space="preserve">  </w:t>
      </w:r>
    </w:p>
    <w:p w14:paraId="110B9700" w14:textId="77777777" w:rsidR="00636EC7" w:rsidRPr="007328FD" w:rsidRDefault="009B789C" w:rsidP="00910F24">
      <w:pPr>
        <w:tabs>
          <w:tab w:val="left" w:pos="851"/>
          <w:tab w:val="left" w:leader="dot" w:pos="9356"/>
        </w:tabs>
        <w:spacing w:after="0"/>
        <w:ind w:firstLine="567"/>
        <w:jc w:val="both"/>
        <w:rPr>
          <w:rFonts w:ascii="Times New Roman" w:hAnsi="Times New Roman" w:cs="Times New Roman"/>
          <w:b/>
          <w:i/>
          <w:color w:val="FF0000"/>
        </w:rPr>
      </w:pPr>
      <w:r w:rsidRPr="007328FD">
        <w:rPr>
          <w:rFonts w:ascii="Times New Roman" w:eastAsia="Times New Roman" w:hAnsi="Times New Roman" w:cs="Times New Roman"/>
          <w:lang w:eastAsia="ru-RU"/>
        </w:rPr>
        <w:t xml:space="preserve">2.2. </w:t>
      </w:r>
      <w:r w:rsidR="00AB0108" w:rsidRPr="007328FD">
        <w:rPr>
          <w:rFonts w:ascii="Times New Roman" w:hAnsi="Times New Roman" w:cs="Times New Roman"/>
        </w:rPr>
        <w:t>О</w:t>
      </w:r>
      <w:r w:rsidR="00636EC7" w:rsidRPr="007328FD">
        <w:rPr>
          <w:rFonts w:ascii="Times New Roman" w:hAnsi="Times New Roman" w:cs="Times New Roman"/>
        </w:rPr>
        <w:t>плату</w:t>
      </w:r>
      <w:r w:rsidR="00AB0108" w:rsidRPr="007328FD">
        <w:rPr>
          <w:rFonts w:ascii="Times New Roman" w:hAnsi="Times New Roman" w:cs="Times New Roman"/>
        </w:rPr>
        <w:t xml:space="preserve"> труда </w:t>
      </w:r>
      <w:r w:rsidR="00636EC7" w:rsidRPr="007328FD">
        <w:rPr>
          <w:rFonts w:ascii="Times New Roman" w:hAnsi="Times New Roman" w:cs="Times New Roman"/>
        </w:rPr>
        <w:t xml:space="preserve">работников </w:t>
      </w:r>
      <w:r w:rsidR="00AB0108" w:rsidRPr="007328FD">
        <w:rPr>
          <w:rFonts w:ascii="Times New Roman" w:hAnsi="Times New Roman" w:cs="Times New Roman"/>
        </w:rPr>
        <w:t>О</w:t>
      </w:r>
      <w:r w:rsidR="00636EC7" w:rsidRPr="007328FD">
        <w:rPr>
          <w:rFonts w:ascii="Times New Roman" w:hAnsi="Times New Roman" w:cs="Times New Roman"/>
        </w:rPr>
        <w:t>р</w:t>
      </w:r>
      <w:r w:rsidR="00AB0108" w:rsidRPr="007328FD">
        <w:rPr>
          <w:rFonts w:ascii="Times New Roman" w:hAnsi="Times New Roman" w:cs="Times New Roman"/>
        </w:rPr>
        <w:t>г</w:t>
      </w:r>
      <w:r w:rsidR="00636EC7" w:rsidRPr="007328FD">
        <w:rPr>
          <w:rFonts w:ascii="Times New Roman" w:hAnsi="Times New Roman" w:cs="Times New Roman"/>
        </w:rPr>
        <w:t>анизаций ЖКХ регулируют:</w:t>
      </w:r>
    </w:p>
    <w:p w14:paraId="04AC8FFA" w14:textId="77777777" w:rsidR="00636EC7" w:rsidRPr="00E36E4A" w:rsidRDefault="00636EC7" w:rsidP="00E36E4A">
      <w:pPr>
        <w:pStyle w:val="a3"/>
        <w:numPr>
          <w:ilvl w:val="0"/>
          <w:numId w:val="22"/>
        </w:numPr>
        <w:tabs>
          <w:tab w:val="left" w:pos="851"/>
        </w:tabs>
        <w:spacing w:after="0"/>
        <w:ind w:left="0" w:firstLine="567"/>
        <w:jc w:val="both"/>
        <w:rPr>
          <w:rFonts w:ascii="Times New Roman" w:hAnsi="Times New Roman" w:cs="Times New Roman"/>
          <w:lang w:eastAsia="ru-RU"/>
        </w:rPr>
      </w:pPr>
      <w:r w:rsidRPr="00E36E4A">
        <w:rPr>
          <w:rFonts w:ascii="Times New Roman" w:hAnsi="Times New Roman" w:cs="Times New Roman"/>
          <w:lang w:eastAsia="ru-RU"/>
        </w:rPr>
        <w:t xml:space="preserve">трудовое законодательство, включая раздел </w:t>
      </w:r>
      <w:r w:rsidRPr="00E36E4A">
        <w:rPr>
          <w:rFonts w:ascii="Times New Roman" w:hAnsi="Times New Roman" w:cs="Times New Roman"/>
          <w:lang w:val="en-US" w:eastAsia="ru-RU"/>
        </w:rPr>
        <w:t>VI</w:t>
      </w:r>
      <w:r w:rsidRPr="00E36E4A">
        <w:rPr>
          <w:rFonts w:ascii="Times New Roman" w:hAnsi="Times New Roman" w:cs="Times New Roman"/>
          <w:lang w:eastAsia="ru-RU"/>
        </w:rPr>
        <w:t xml:space="preserve"> </w:t>
      </w:r>
      <w:r w:rsidR="00E36E4A">
        <w:rPr>
          <w:rFonts w:ascii="Times New Roman" w:hAnsi="Times New Roman" w:cs="Times New Roman"/>
          <w:lang w:eastAsia="ru-RU"/>
        </w:rPr>
        <w:t>«</w:t>
      </w:r>
      <w:r w:rsidRPr="00E36E4A">
        <w:rPr>
          <w:rFonts w:ascii="Times New Roman" w:hAnsi="Times New Roman" w:cs="Times New Roman"/>
          <w:lang w:eastAsia="ru-RU"/>
        </w:rPr>
        <w:t>Оплата и нормирование труда</w:t>
      </w:r>
      <w:r w:rsidR="00E36E4A">
        <w:rPr>
          <w:rFonts w:ascii="Times New Roman" w:hAnsi="Times New Roman" w:cs="Times New Roman"/>
          <w:lang w:eastAsia="ru-RU"/>
        </w:rPr>
        <w:t>»</w:t>
      </w:r>
      <w:r w:rsidRPr="00E36E4A">
        <w:rPr>
          <w:rFonts w:ascii="Times New Roman" w:hAnsi="Times New Roman" w:cs="Times New Roman"/>
          <w:lang w:eastAsia="ru-RU"/>
        </w:rPr>
        <w:t xml:space="preserve"> Трудового Кодекса РФ; </w:t>
      </w:r>
    </w:p>
    <w:p w14:paraId="6B1C2D67" w14:textId="60EDF3FE" w:rsidR="00F24732" w:rsidRPr="00E36E4A" w:rsidRDefault="00636EC7" w:rsidP="00E36E4A">
      <w:pPr>
        <w:pStyle w:val="a3"/>
        <w:numPr>
          <w:ilvl w:val="0"/>
          <w:numId w:val="22"/>
        </w:numPr>
        <w:tabs>
          <w:tab w:val="left" w:pos="851"/>
        </w:tabs>
        <w:spacing w:after="0"/>
        <w:ind w:left="0" w:firstLine="567"/>
        <w:jc w:val="both"/>
        <w:rPr>
          <w:rFonts w:ascii="Times New Roman" w:hAnsi="Times New Roman" w:cs="Times New Roman"/>
        </w:rPr>
      </w:pPr>
      <w:r w:rsidRPr="00E36E4A">
        <w:rPr>
          <w:rFonts w:ascii="Times New Roman" w:hAnsi="Times New Roman" w:cs="Times New Roman"/>
          <w:lang w:eastAsia="ru-RU"/>
        </w:rPr>
        <w:t xml:space="preserve">соглашения </w:t>
      </w:r>
      <w:r w:rsidR="00910F24" w:rsidRPr="00E36E4A">
        <w:rPr>
          <w:rFonts w:ascii="Times New Roman" w:hAnsi="Times New Roman" w:cs="Times New Roman"/>
          <w:lang w:eastAsia="ru-RU"/>
        </w:rPr>
        <w:t>в сфере регулирования социально</w:t>
      </w:r>
      <w:r w:rsidR="00F53746" w:rsidRPr="00E36E4A">
        <w:rPr>
          <w:rFonts w:ascii="Times New Roman" w:hAnsi="Times New Roman" w:cs="Times New Roman"/>
          <w:lang w:eastAsia="ru-RU"/>
        </w:rPr>
        <w:t>-</w:t>
      </w:r>
      <w:r w:rsidR="00910F24" w:rsidRPr="00E36E4A">
        <w:rPr>
          <w:rFonts w:ascii="Times New Roman" w:hAnsi="Times New Roman" w:cs="Times New Roman"/>
          <w:lang w:eastAsia="ru-RU"/>
        </w:rPr>
        <w:t xml:space="preserve">трудовых </w:t>
      </w:r>
      <w:r w:rsidR="00910F24" w:rsidRPr="00E36E4A">
        <w:rPr>
          <w:rFonts w:ascii="Times New Roman" w:hAnsi="Times New Roman" w:cs="Times New Roman"/>
        </w:rPr>
        <w:t>и непосредственно связанных с ними экономических отношений</w:t>
      </w:r>
      <w:r w:rsidRPr="00E36E4A">
        <w:rPr>
          <w:rFonts w:ascii="Times New Roman" w:hAnsi="Times New Roman" w:cs="Times New Roman"/>
          <w:lang w:eastAsia="ru-RU"/>
        </w:rPr>
        <w:t xml:space="preserve"> </w:t>
      </w:r>
      <w:r w:rsidR="00910F24" w:rsidRPr="00E36E4A">
        <w:rPr>
          <w:rFonts w:ascii="Times New Roman" w:hAnsi="Times New Roman" w:cs="Times New Roman"/>
          <w:lang w:eastAsia="ru-RU"/>
        </w:rPr>
        <w:t>–</w:t>
      </w:r>
      <w:r w:rsidRPr="00E36E4A">
        <w:rPr>
          <w:rFonts w:ascii="Times New Roman" w:hAnsi="Times New Roman" w:cs="Times New Roman"/>
          <w:lang w:eastAsia="ru-RU"/>
        </w:rPr>
        <w:t xml:space="preserve"> </w:t>
      </w:r>
      <w:r w:rsidR="00FE55B7">
        <w:rPr>
          <w:rFonts w:ascii="Times New Roman" w:hAnsi="Times New Roman" w:cs="Times New Roman"/>
          <w:lang w:eastAsia="ru-RU"/>
        </w:rPr>
        <w:t xml:space="preserve">Генеральное соглашение </w:t>
      </w:r>
      <w:r w:rsidR="00FE55B7" w:rsidRPr="00FE55B7">
        <w:rPr>
          <w:rFonts w:ascii="Times New Roman" w:hAnsi="Times New Roman" w:cs="Times New Roman"/>
          <w:color w:val="22272F"/>
          <w:shd w:val="clear" w:color="auto" w:fill="FFFFFF"/>
        </w:rPr>
        <w:t>между общероссийскими объединениями профсоюзов, общероссийскими объединениями работодателей и Правительством РФ на 2021 - 2023 годы</w:t>
      </w:r>
      <w:r w:rsidR="00FE55B7">
        <w:rPr>
          <w:rFonts w:ascii="Times New Roman" w:hAnsi="Times New Roman" w:cs="Times New Roman"/>
          <w:color w:val="22272F"/>
          <w:shd w:val="clear" w:color="auto" w:fill="FFFFFF"/>
        </w:rPr>
        <w:t xml:space="preserve"> </w:t>
      </w:r>
      <w:r w:rsidR="00FE55B7" w:rsidRPr="00FE55B7">
        <w:rPr>
          <w:rFonts w:ascii="Times New Roman" w:hAnsi="Times New Roman" w:cs="Times New Roman"/>
          <w:color w:val="22272F"/>
          <w:shd w:val="clear" w:color="auto" w:fill="FFFFFF"/>
        </w:rPr>
        <w:t>от 31 марта 2021 г.</w:t>
      </w:r>
      <w:r w:rsidR="00FE55B7">
        <w:rPr>
          <w:rFonts w:ascii="Times New Roman" w:hAnsi="Times New Roman" w:cs="Times New Roman"/>
          <w:lang w:eastAsia="ru-RU"/>
        </w:rPr>
        <w:t xml:space="preserve"> (далее - </w:t>
      </w:r>
      <w:r w:rsidR="00241AB1" w:rsidRPr="00E36E4A">
        <w:rPr>
          <w:rFonts w:ascii="Times New Roman" w:hAnsi="Times New Roman" w:cs="Times New Roman"/>
        </w:rPr>
        <w:t>Г</w:t>
      </w:r>
      <w:r w:rsidR="00F24732" w:rsidRPr="00E36E4A">
        <w:rPr>
          <w:rFonts w:ascii="Times New Roman" w:hAnsi="Times New Roman" w:cs="Times New Roman"/>
        </w:rPr>
        <w:t>енеральное</w:t>
      </w:r>
      <w:r w:rsidR="00241AB1" w:rsidRPr="00E36E4A">
        <w:rPr>
          <w:rFonts w:ascii="Times New Roman" w:hAnsi="Times New Roman" w:cs="Times New Roman"/>
        </w:rPr>
        <w:t xml:space="preserve"> соглашение</w:t>
      </w:r>
      <w:r w:rsidR="00FE55B7">
        <w:rPr>
          <w:rFonts w:ascii="Times New Roman" w:hAnsi="Times New Roman" w:cs="Times New Roman"/>
        </w:rPr>
        <w:t>)</w:t>
      </w:r>
      <w:r w:rsidR="00F24732" w:rsidRPr="00E36E4A">
        <w:rPr>
          <w:rFonts w:ascii="Times New Roman" w:hAnsi="Times New Roman" w:cs="Times New Roman"/>
        </w:rPr>
        <w:t xml:space="preserve">, </w:t>
      </w:r>
      <w:r w:rsidR="00241AB1" w:rsidRPr="00E36E4A">
        <w:rPr>
          <w:rFonts w:ascii="Times New Roman" w:hAnsi="Times New Roman" w:cs="Times New Roman"/>
        </w:rPr>
        <w:t xml:space="preserve">Федеральное ОТС, </w:t>
      </w:r>
      <w:r w:rsidRPr="00E36E4A">
        <w:rPr>
          <w:rFonts w:ascii="Times New Roman" w:hAnsi="Times New Roman" w:cs="Times New Roman"/>
        </w:rPr>
        <w:t>региональн</w:t>
      </w:r>
      <w:r w:rsidR="00910F24" w:rsidRPr="00E36E4A">
        <w:rPr>
          <w:rFonts w:ascii="Times New Roman" w:hAnsi="Times New Roman" w:cs="Times New Roman"/>
        </w:rPr>
        <w:t>ые</w:t>
      </w:r>
      <w:r w:rsidR="00AD031E" w:rsidRPr="00E36E4A">
        <w:rPr>
          <w:rFonts w:ascii="Times New Roman" w:hAnsi="Times New Roman" w:cs="Times New Roman"/>
        </w:rPr>
        <w:t xml:space="preserve"> отраслевые тарифные</w:t>
      </w:r>
      <w:r w:rsidRPr="00E36E4A">
        <w:rPr>
          <w:rFonts w:ascii="Times New Roman" w:hAnsi="Times New Roman" w:cs="Times New Roman"/>
        </w:rPr>
        <w:t>, территориальн</w:t>
      </w:r>
      <w:r w:rsidR="00910F24" w:rsidRPr="00E36E4A">
        <w:rPr>
          <w:rFonts w:ascii="Times New Roman" w:hAnsi="Times New Roman" w:cs="Times New Roman"/>
        </w:rPr>
        <w:t>ые</w:t>
      </w:r>
      <w:r w:rsidRPr="00E36E4A">
        <w:rPr>
          <w:rFonts w:ascii="Times New Roman" w:hAnsi="Times New Roman" w:cs="Times New Roman"/>
        </w:rPr>
        <w:t xml:space="preserve"> </w:t>
      </w:r>
      <w:r w:rsidR="00AD031E" w:rsidRPr="00E36E4A">
        <w:rPr>
          <w:rFonts w:ascii="Times New Roman" w:hAnsi="Times New Roman" w:cs="Times New Roman"/>
        </w:rPr>
        <w:t>отраслевые тарифные</w:t>
      </w:r>
      <w:r w:rsidR="00100D0E" w:rsidRPr="00E36E4A">
        <w:rPr>
          <w:rFonts w:ascii="Times New Roman" w:hAnsi="Times New Roman" w:cs="Times New Roman"/>
        </w:rPr>
        <w:t xml:space="preserve"> соглашения</w:t>
      </w:r>
      <w:r w:rsidRPr="00E36E4A">
        <w:rPr>
          <w:rFonts w:ascii="Times New Roman" w:hAnsi="Times New Roman" w:cs="Times New Roman"/>
        </w:rPr>
        <w:t>;</w:t>
      </w:r>
    </w:p>
    <w:p w14:paraId="3306C27A" w14:textId="77777777" w:rsidR="009C0F63" w:rsidRPr="00057025" w:rsidRDefault="00636EC7" w:rsidP="00E36E4A">
      <w:pPr>
        <w:pStyle w:val="a3"/>
        <w:numPr>
          <w:ilvl w:val="0"/>
          <w:numId w:val="22"/>
        </w:numPr>
        <w:tabs>
          <w:tab w:val="left" w:pos="851"/>
        </w:tabs>
        <w:spacing w:after="0"/>
        <w:ind w:left="0" w:firstLine="567"/>
        <w:rPr>
          <w:rFonts w:ascii="Times New Roman" w:hAnsi="Times New Roman" w:cs="Times New Roman"/>
        </w:rPr>
      </w:pPr>
      <w:r w:rsidRPr="00057025">
        <w:rPr>
          <w:rFonts w:ascii="Times New Roman" w:hAnsi="Times New Roman" w:cs="Times New Roman"/>
        </w:rPr>
        <w:t>коллективные договоры и локальные нормативные акты Организаций ЖКХ.</w:t>
      </w:r>
      <w:r w:rsidR="002600DA" w:rsidRPr="00057025">
        <w:rPr>
          <w:rFonts w:ascii="Times New Roman" w:hAnsi="Times New Roman" w:cs="Times New Roman"/>
        </w:rPr>
        <w:t xml:space="preserve"> </w:t>
      </w:r>
    </w:p>
    <w:p w14:paraId="255F981D" w14:textId="1602EDE1" w:rsidR="00AD031E" w:rsidRPr="000A7626" w:rsidRDefault="00B03497" w:rsidP="00E36E4A">
      <w:pPr>
        <w:shd w:val="clear" w:color="auto" w:fill="FFFFFF"/>
        <w:tabs>
          <w:tab w:val="left" w:pos="851"/>
        </w:tabs>
        <w:spacing w:after="0" w:line="240" w:lineRule="auto"/>
        <w:ind w:firstLine="567"/>
        <w:jc w:val="both"/>
        <w:rPr>
          <w:rFonts w:ascii="Times New Roman" w:hAnsi="Times New Roman" w:cs="Times New Roman"/>
          <w:lang w:eastAsia="ru-RU"/>
        </w:rPr>
      </w:pPr>
      <w:r w:rsidRPr="000A7626">
        <w:rPr>
          <w:rFonts w:ascii="Times New Roman" w:hAnsi="Times New Roman" w:cs="Times New Roman"/>
          <w:lang w:eastAsia="ru-RU"/>
        </w:rPr>
        <w:t xml:space="preserve">2.2.1. </w:t>
      </w:r>
      <w:r w:rsidR="00AD031E" w:rsidRPr="000A7626">
        <w:rPr>
          <w:rFonts w:ascii="Times New Roman" w:hAnsi="Times New Roman" w:cs="Times New Roman"/>
          <w:lang w:eastAsia="ru-RU"/>
        </w:rPr>
        <w:t>Генеральное соглашение является составной частью коллективно-договорного процесса в системе социального партнёрства и служит основой для разработки и заключения отраслевых соглашений на федеральном уровне.</w:t>
      </w:r>
    </w:p>
    <w:p w14:paraId="5F5B698C" w14:textId="33E36F6B" w:rsidR="00D25F38" w:rsidRPr="006C0B74" w:rsidRDefault="00D25F38" w:rsidP="00E36E4A">
      <w:pPr>
        <w:shd w:val="clear" w:color="auto" w:fill="FFFFFF"/>
        <w:tabs>
          <w:tab w:val="left" w:pos="851"/>
        </w:tabs>
        <w:spacing w:after="0" w:line="240" w:lineRule="auto"/>
        <w:ind w:firstLine="567"/>
        <w:jc w:val="both"/>
        <w:rPr>
          <w:rFonts w:ascii="Times New Roman" w:hAnsi="Times New Roman" w:cs="Times New Roman"/>
          <w:b/>
          <w:bCs/>
          <w:i/>
          <w:iCs/>
          <w:color w:val="FF0000"/>
          <w:lang w:eastAsia="ru-RU"/>
        </w:rPr>
      </w:pPr>
      <w:r w:rsidRPr="000A7626">
        <w:rPr>
          <w:rFonts w:ascii="Times New Roman" w:hAnsi="Times New Roman" w:cs="Times New Roman"/>
        </w:rPr>
        <w:t xml:space="preserve">Пунктами </w:t>
      </w:r>
      <w:r w:rsidR="00262F55" w:rsidRPr="000A7626">
        <w:rPr>
          <w:rFonts w:ascii="Times New Roman" w:hAnsi="Times New Roman" w:cs="Times New Roman"/>
        </w:rPr>
        <w:t>2.2, 2.5, 2.6</w:t>
      </w:r>
      <w:r w:rsidRPr="000A7626">
        <w:rPr>
          <w:rFonts w:ascii="Times New Roman" w:hAnsi="Times New Roman" w:cs="Times New Roman"/>
        </w:rPr>
        <w:t xml:space="preserve"> Генерального соглашения</w:t>
      </w:r>
      <w:r w:rsidR="000A7626" w:rsidRPr="000A7626">
        <w:rPr>
          <w:rFonts w:ascii="Times New Roman" w:hAnsi="Times New Roman" w:cs="Times New Roman"/>
        </w:rPr>
        <w:t xml:space="preserve"> </w:t>
      </w:r>
      <w:r w:rsidRPr="000A7626">
        <w:rPr>
          <w:rFonts w:ascii="Times New Roman" w:hAnsi="Times New Roman" w:cs="Times New Roman"/>
        </w:rPr>
        <w:t>организациям рекомендовано устанавливать системы оплаты труда и определять системы нормирования труда соглашениями, коллективными договорами, локальными нормативными актами организаций с учетом мнения представительного органа работников, проводить работу по содействию организации нормирования труда.</w:t>
      </w:r>
      <w:r w:rsidR="006445C8">
        <w:rPr>
          <w:rFonts w:ascii="Times New Roman" w:hAnsi="Times New Roman" w:cs="Times New Roman"/>
        </w:rPr>
        <w:t xml:space="preserve"> </w:t>
      </w:r>
    </w:p>
    <w:p w14:paraId="50ED17F8" w14:textId="34FF6111" w:rsidR="00AD031E" w:rsidRPr="00057025" w:rsidRDefault="00B03497" w:rsidP="00AD031E">
      <w:pPr>
        <w:shd w:val="clear" w:color="auto" w:fill="FFFFFF"/>
        <w:spacing w:after="0" w:line="240" w:lineRule="auto"/>
        <w:ind w:firstLine="567"/>
        <w:jc w:val="both"/>
        <w:rPr>
          <w:rFonts w:ascii="Times New Roman" w:hAnsi="Times New Roman" w:cs="Times New Roman"/>
          <w:lang w:eastAsia="ru-RU"/>
        </w:rPr>
      </w:pPr>
      <w:r w:rsidRPr="000A7626">
        <w:rPr>
          <w:rFonts w:ascii="Times New Roman" w:hAnsi="Times New Roman" w:cs="Times New Roman"/>
          <w:lang w:eastAsia="ru-RU"/>
        </w:rPr>
        <w:t xml:space="preserve">2.2.2. </w:t>
      </w:r>
      <w:proofErr w:type="gramStart"/>
      <w:r w:rsidRPr="000A7626">
        <w:rPr>
          <w:rFonts w:ascii="Times New Roman" w:hAnsi="Times New Roman" w:cs="Times New Roman"/>
          <w:lang w:eastAsia="ru-RU"/>
        </w:rPr>
        <w:t>Федеральное</w:t>
      </w:r>
      <w:proofErr w:type="gramEnd"/>
      <w:r w:rsidRPr="000A7626">
        <w:rPr>
          <w:rFonts w:ascii="Times New Roman" w:hAnsi="Times New Roman" w:cs="Times New Roman"/>
          <w:lang w:eastAsia="ru-RU"/>
        </w:rPr>
        <w:t xml:space="preserve"> ОТС </w:t>
      </w:r>
      <w:r w:rsidR="00AD031E" w:rsidRPr="000A7626">
        <w:rPr>
          <w:rFonts w:ascii="Times New Roman" w:hAnsi="Times New Roman" w:cs="Times New Roman"/>
          <w:lang w:eastAsia="ru-RU"/>
        </w:rPr>
        <w:t>является составной</w:t>
      </w:r>
      <w:r w:rsidR="00AD031E" w:rsidRPr="00057025">
        <w:rPr>
          <w:rFonts w:ascii="Times New Roman" w:hAnsi="Times New Roman" w:cs="Times New Roman"/>
          <w:lang w:eastAsia="ru-RU"/>
        </w:rPr>
        <w:t xml:space="preserve"> частью коллективно-договорного процесса в системе отраслевого социального партнёрства и служит основой для разработки и заключения региональных и территориальных отраслевых соглашений.</w:t>
      </w:r>
    </w:p>
    <w:p w14:paraId="32BD6574" w14:textId="3E206B2E" w:rsidR="00EB05BC" w:rsidRPr="000A7626" w:rsidRDefault="00910F24" w:rsidP="00910F24">
      <w:pPr>
        <w:spacing w:after="0"/>
        <w:ind w:firstLine="567"/>
        <w:jc w:val="both"/>
        <w:rPr>
          <w:rFonts w:ascii="Times New Roman" w:eastAsia="Times New Roman" w:hAnsi="Times New Roman" w:cs="Times New Roman"/>
          <w:b/>
          <w:bCs/>
          <w:i/>
          <w:iCs/>
          <w:lang w:eastAsia="ru-RU"/>
        </w:rPr>
      </w:pPr>
      <w:r w:rsidRPr="000A7626">
        <w:rPr>
          <w:rFonts w:ascii="Times New Roman" w:eastAsia="Times New Roman" w:hAnsi="Times New Roman" w:cs="Times New Roman"/>
          <w:lang w:eastAsia="ru-RU"/>
        </w:rPr>
        <w:t>В</w:t>
      </w:r>
      <w:r w:rsidR="00EB05BC" w:rsidRPr="000A7626">
        <w:rPr>
          <w:rFonts w:ascii="Times New Roman" w:eastAsia="Times New Roman" w:hAnsi="Times New Roman" w:cs="Times New Roman"/>
          <w:lang w:eastAsia="ru-RU"/>
        </w:rPr>
        <w:t xml:space="preserve"> тех случаях, когда в отношении работников действует</w:t>
      </w:r>
      <w:r w:rsidR="00262F55" w:rsidRPr="000A7626">
        <w:rPr>
          <w:rFonts w:ascii="Times New Roman" w:eastAsia="Times New Roman" w:hAnsi="Times New Roman" w:cs="Times New Roman"/>
          <w:lang w:eastAsia="ru-RU"/>
        </w:rPr>
        <w:t xml:space="preserve"> (распространено в соответствии со статье</w:t>
      </w:r>
      <w:r w:rsidR="000A7626" w:rsidRPr="000A7626">
        <w:rPr>
          <w:rFonts w:ascii="Times New Roman" w:eastAsia="Times New Roman" w:hAnsi="Times New Roman" w:cs="Times New Roman"/>
          <w:lang w:eastAsia="ru-RU"/>
        </w:rPr>
        <w:t>й</w:t>
      </w:r>
      <w:r w:rsidR="00262F55" w:rsidRPr="000A7626">
        <w:rPr>
          <w:rFonts w:ascii="Times New Roman" w:eastAsia="Times New Roman" w:hAnsi="Times New Roman" w:cs="Times New Roman"/>
          <w:lang w:eastAsia="ru-RU"/>
        </w:rPr>
        <w:t xml:space="preserve"> 48 ТК РФ)</w:t>
      </w:r>
      <w:r w:rsidR="00EB05BC" w:rsidRPr="000A7626">
        <w:rPr>
          <w:rFonts w:ascii="Times New Roman" w:eastAsia="Times New Roman" w:hAnsi="Times New Roman" w:cs="Times New Roman"/>
          <w:lang w:eastAsia="ru-RU"/>
        </w:rPr>
        <w:t xml:space="preserve"> одновременно несколько </w:t>
      </w:r>
      <w:r w:rsidR="00AD031E" w:rsidRPr="000A7626">
        <w:rPr>
          <w:rFonts w:ascii="Times New Roman" w:eastAsia="Times New Roman" w:hAnsi="Times New Roman" w:cs="Times New Roman"/>
          <w:lang w:eastAsia="ru-RU"/>
        </w:rPr>
        <w:t>отраслевых с</w:t>
      </w:r>
      <w:r w:rsidR="00EB05BC" w:rsidRPr="000A7626">
        <w:rPr>
          <w:rFonts w:ascii="Times New Roman" w:eastAsia="Times New Roman" w:hAnsi="Times New Roman" w:cs="Times New Roman"/>
          <w:lang w:eastAsia="ru-RU"/>
        </w:rPr>
        <w:t xml:space="preserve">оглашений, применяются условия </w:t>
      </w:r>
      <w:r w:rsidR="00AD031E" w:rsidRPr="000A7626">
        <w:rPr>
          <w:rFonts w:ascii="Times New Roman" w:eastAsia="Times New Roman" w:hAnsi="Times New Roman" w:cs="Times New Roman"/>
          <w:lang w:eastAsia="ru-RU"/>
        </w:rPr>
        <w:t>с</w:t>
      </w:r>
      <w:r w:rsidR="00EB05BC" w:rsidRPr="000A7626">
        <w:rPr>
          <w:rFonts w:ascii="Times New Roman" w:eastAsia="Times New Roman" w:hAnsi="Times New Roman" w:cs="Times New Roman"/>
          <w:lang w:eastAsia="ru-RU"/>
        </w:rPr>
        <w:t>оглашени</w:t>
      </w:r>
      <w:r w:rsidR="00AD031E" w:rsidRPr="000A7626">
        <w:rPr>
          <w:rFonts w:ascii="Times New Roman" w:eastAsia="Times New Roman" w:hAnsi="Times New Roman" w:cs="Times New Roman"/>
          <w:lang w:eastAsia="ru-RU"/>
        </w:rPr>
        <w:t>я</w:t>
      </w:r>
      <w:r w:rsidR="00EB05BC" w:rsidRPr="000A7626">
        <w:rPr>
          <w:rFonts w:ascii="Times New Roman" w:eastAsia="Times New Roman" w:hAnsi="Times New Roman" w:cs="Times New Roman"/>
          <w:lang w:eastAsia="ru-RU"/>
        </w:rPr>
        <w:t>, наиболее благоприятные для работников.</w:t>
      </w:r>
      <w:r w:rsidR="00162653" w:rsidRPr="000A7626">
        <w:rPr>
          <w:rFonts w:ascii="Times New Roman" w:eastAsia="Times New Roman" w:hAnsi="Times New Roman" w:cs="Times New Roman"/>
          <w:lang w:eastAsia="ru-RU"/>
        </w:rPr>
        <w:t xml:space="preserve"> Условия настоящего положения применяются с учетом официального распространения указанных соглашений на Организацию ЖКХ</w:t>
      </w:r>
      <w:r w:rsidR="00AD031E" w:rsidRPr="000A7626">
        <w:rPr>
          <w:rFonts w:ascii="Times New Roman" w:eastAsia="Times New Roman" w:hAnsi="Times New Roman" w:cs="Times New Roman"/>
          <w:lang w:eastAsia="ru-RU"/>
        </w:rPr>
        <w:t xml:space="preserve"> и их нахождения в </w:t>
      </w:r>
      <w:proofErr w:type="gramStart"/>
      <w:r w:rsidR="00AD031E" w:rsidRPr="000A7626">
        <w:rPr>
          <w:rFonts w:ascii="Times New Roman" w:eastAsia="Times New Roman" w:hAnsi="Times New Roman" w:cs="Times New Roman"/>
          <w:lang w:eastAsia="ru-RU"/>
        </w:rPr>
        <w:t>единой</w:t>
      </w:r>
      <w:proofErr w:type="gramEnd"/>
      <w:r w:rsidR="00AD031E" w:rsidRPr="000A7626">
        <w:rPr>
          <w:rFonts w:ascii="Times New Roman" w:eastAsia="Times New Roman" w:hAnsi="Times New Roman" w:cs="Times New Roman"/>
          <w:lang w:eastAsia="ru-RU"/>
        </w:rPr>
        <w:t xml:space="preserve"> ОССП.</w:t>
      </w:r>
      <w:r w:rsidR="00B03497" w:rsidRPr="000A7626">
        <w:rPr>
          <w:rFonts w:ascii="Times New Roman" w:eastAsia="Times New Roman" w:hAnsi="Times New Roman" w:cs="Times New Roman"/>
          <w:lang w:eastAsia="ru-RU"/>
        </w:rPr>
        <w:t xml:space="preserve"> </w:t>
      </w:r>
    </w:p>
    <w:p w14:paraId="26E9DD3F" w14:textId="7CBC8AAA" w:rsidR="001116B6" w:rsidRPr="000A7626" w:rsidRDefault="00B03497" w:rsidP="00910F24">
      <w:pPr>
        <w:pStyle w:val="a4"/>
        <w:tabs>
          <w:tab w:val="left" w:pos="851"/>
          <w:tab w:val="left" w:leader="dot" w:pos="9356"/>
        </w:tabs>
        <w:ind w:firstLine="567"/>
        <w:rPr>
          <w:rFonts w:eastAsia="Times New Roman" w:cs="Times New Roman"/>
          <w:b/>
          <w:i/>
          <w:color w:val="7030A0"/>
        </w:rPr>
      </w:pPr>
      <w:proofErr w:type="gramStart"/>
      <w:r w:rsidRPr="000A7626">
        <w:rPr>
          <w:rFonts w:cs="Times New Roman"/>
          <w:lang w:eastAsia="ru-RU"/>
        </w:rPr>
        <w:t>Федеральное</w:t>
      </w:r>
      <w:proofErr w:type="gramEnd"/>
      <w:r w:rsidRPr="000A7626">
        <w:rPr>
          <w:rFonts w:cs="Times New Roman"/>
          <w:lang w:eastAsia="ru-RU"/>
        </w:rPr>
        <w:t xml:space="preserve"> ОТС </w:t>
      </w:r>
      <w:r w:rsidR="009C0F63" w:rsidRPr="000A7626">
        <w:rPr>
          <w:rFonts w:eastAsia="Times New Roman" w:cs="Times New Roman"/>
        </w:rPr>
        <w:t>является правовым актом</w:t>
      </w:r>
      <w:r w:rsidR="0025758F" w:rsidRPr="000A7626">
        <w:rPr>
          <w:rFonts w:eastAsia="Times New Roman" w:cs="Times New Roman"/>
        </w:rPr>
        <w:t xml:space="preserve">, </w:t>
      </w:r>
      <w:r w:rsidR="00AD031E" w:rsidRPr="000A7626">
        <w:rPr>
          <w:rFonts w:eastAsia="Times New Roman" w:cs="Times New Roman"/>
        </w:rPr>
        <w:t>утвержденны</w:t>
      </w:r>
      <w:r w:rsidR="005C2E56" w:rsidRPr="000A7626">
        <w:rPr>
          <w:rFonts w:eastAsia="Times New Roman" w:cs="Times New Roman"/>
        </w:rPr>
        <w:t>м</w:t>
      </w:r>
      <w:r w:rsidR="00AD031E" w:rsidRPr="000A7626">
        <w:rPr>
          <w:rFonts w:eastAsia="Times New Roman" w:cs="Times New Roman"/>
        </w:rPr>
        <w:t xml:space="preserve"> полномочными представителями ОССП</w:t>
      </w:r>
      <w:r w:rsidR="0025758F" w:rsidRPr="000A7626">
        <w:rPr>
          <w:rFonts w:eastAsia="Times New Roman" w:cs="Times New Roman"/>
        </w:rPr>
        <w:t>,</w:t>
      </w:r>
      <w:r w:rsidR="009C0F63" w:rsidRPr="000A7626">
        <w:rPr>
          <w:rFonts w:eastAsia="Times New Roman" w:cs="Times New Roman"/>
        </w:rPr>
        <w:t xml:space="preserve"> имеющ</w:t>
      </w:r>
      <w:r w:rsidR="00241AB1" w:rsidRPr="000A7626">
        <w:rPr>
          <w:rFonts w:eastAsia="Times New Roman" w:cs="Times New Roman"/>
        </w:rPr>
        <w:t>и</w:t>
      </w:r>
      <w:r w:rsidR="005C2E56" w:rsidRPr="000A7626">
        <w:rPr>
          <w:rFonts w:eastAsia="Times New Roman" w:cs="Times New Roman"/>
        </w:rPr>
        <w:t>м</w:t>
      </w:r>
      <w:r w:rsidR="009C0F63" w:rsidRPr="000A7626">
        <w:rPr>
          <w:rFonts w:eastAsia="Times New Roman" w:cs="Times New Roman"/>
        </w:rPr>
        <w:t xml:space="preserve"> обязательную силу и порождающи</w:t>
      </w:r>
      <w:r w:rsidR="005C2E56" w:rsidRPr="000A7626">
        <w:rPr>
          <w:rFonts w:eastAsia="Times New Roman" w:cs="Times New Roman"/>
        </w:rPr>
        <w:t>м</w:t>
      </w:r>
      <w:r w:rsidR="009C0F63" w:rsidRPr="000A7626">
        <w:rPr>
          <w:rFonts w:eastAsia="Times New Roman" w:cs="Times New Roman"/>
        </w:rPr>
        <w:t xml:space="preserve"> правовые последствия. В соответствии с этим, при неприменении соглашения как правового акта обязательного характера могут возникать определенные риски у тех, на кого он</w:t>
      </w:r>
      <w:r w:rsidR="000A6572" w:rsidRPr="000A7626">
        <w:rPr>
          <w:rFonts w:eastAsia="Times New Roman" w:cs="Times New Roman"/>
        </w:rPr>
        <w:t>о</w:t>
      </w:r>
      <w:r w:rsidR="009C0F63" w:rsidRPr="000A7626">
        <w:rPr>
          <w:rFonts w:eastAsia="Times New Roman" w:cs="Times New Roman"/>
        </w:rPr>
        <w:t xml:space="preserve"> распространяется.</w:t>
      </w:r>
      <w:r w:rsidR="009C0F63" w:rsidRPr="000A7626">
        <w:rPr>
          <w:rFonts w:eastAsia="Times New Roman" w:cs="Times New Roman"/>
          <w:b/>
        </w:rPr>
        <w:t xml:space="preserve"> </w:t>
      </w:r>
    </w:p>
    <w:p w14:paraId="74D98603" w14:textId="46201D49" w:rsidR="00F53746" w:rsidRPr="000A7626" w:rsidRDefault="00132510" w:rsidP="00910F24">
      <w:pPr>
        <w:pStyle w:val="a4"/>
        <w:tabs>
          <w:tab w:val="left" w:pos="851"/>
          <w:tab w:val="left" w:leader="dot" w:pos="9356"/>
        </w:tabs>
        <w:ind w:firstLine="567"/>
        <w:rPr>
          <w:rFonts w:cs="Times New Roman"/>
          <w:b/>
          <w:i/>
          <w:iCs/>
          <w:strike/>
        </w:rPr>
      </w:pPr>
      <w:r w:rsidRPr="000A7626">
        <w:rPr>
          <w:rFonts w:eastAsia="Times New Roman" w:cs="Times New Roman"/>
        </w:rPr>
        <w:t xml:space="preserve">2.2.3. </w:t>
      </w:r>
      <w:r w:rsidR="00F53746" w:rsidRPr="000A7626">
        <w:rPr>
          <w:rFonts w:eastAsia="Times New Roman" w:cs="Times New Roman"/>
        </w:rPr>
        <w:t xml:space="preserve">Административные наказания </w:t>
      </w:r>
      <w:r w:rsidR="00F53746" w:rsidRPr="000A7626">
        <w:rPr>
          <w:rFonts w:cs="Times New Roman"/>
        </w:rPr>
        <w:t xml:space="preserve">работодателей, виновных в нарушении или невыполнении </w:t>
      </w:r>
      <w:proofErr w:type="gramStart"/>
      <w:r w:rsidR="00F53746" w:rsidRPr="000A7626">
        <w:rPr>
          <w:rFonts w:cs="Times New Roman"/>
        </w:rPr>
        <w:t>обязательств</w:t>
      </w:r>
      <w:r w:rsidR="00262F55" w:rsidRPr="000A7626">
        <w:rPr>
          <w:rFonts w:cs="Times New Roman"/>
        </w:rPr>
        <w:t>,</w:t>
      </w:r>
      <w:r w:rsidR="00F53746" w:rsidRPr="000A7626">
        <w:rPr>
          <w:rFonts w:cs="Times New Roman"/>
        </w:rPr>
        <w:t xml:space="preserve"> </w:t>
      </w:r>
      <w:r w:rsidR="00262F55" w:rsidRPr="000A7626">
        <w:rPr>
          <w:rFonts w:cs="Times New Roman"/>
        </w:rPr>
        <w:t xml:space="preserve">установленных </w:t>
      </w:r>
      <w:r w:rsidR="00B03497" w:rsidRPr="000A7626">
        <w:rPr>
          <w:rFonts w:cs="Times New Roman"/>
        </w:rPr>
        <w:t>Федеральн</w:t>
      </w:r>
      <w:r w:rsidR="00262F55" w:rsidRPr="000A7626">
        <w:rPr>
          <w:rFonts w:cs="Times New Roman"/>
        </w:rPr>
        <w:t>ым</w:t>
      </w:r>
      <w:r w:rsidR="00B03497" w:rsidRPr="000A7626">
        <w:rPr>
          <w:rFonts w:cs="Times New Roman"/>
        </w:rPr>
        <w:t xml:space="preserve"> ОТС</w:t>
      </w:r>
      <w:r w:rsidR="00F53746" w:rsidRPr="000A7626">
        <w:rPr>
          <w:rFonts w:cs="Times New Roman"/>
        </w:rPr>
        <w:t xml:space="preserve"> и/или коллективн</w:t>
      </w:r>
      <w:r w:rsidR="00262F55" w:rsidRPr="000A7626">
        <w:rPr>
          <w:rFonts w:cs="Times New Roman"/>
        </w:rPr>
        <w:t>ым</w:t>
      </w:r>
      <w:r w:rsidR="00F53746" w:rsidRPr="000A7626">
        <w:rPr>
          <w:rFonts w:cs="Times New Roman"/>
        </w:rPr>
        <w:t xml:space="preserve"> договор</w:t>
      </w:r>
      <w:r w:rsidR="00262F55" w:rsidRPr="000A7626">
        <w:rPr>
          <w:rFonts w:cs="Times New Roman"/>
        </w:rPr>
        <w:t>ом</w:t>
      </w:r>
      <w:r w:rsidR="00F53746" w:rsidRPr="000A7626">
        <w:rPr>
          <w:rFonts w:cs="Times New Roman"/>
        </w:rPr>
        <w:t xml:space="preserve"> </w:t>
      </w:r>
      <w:r w:rsidR="00225188" w:rsidRPr="000A7626">
        <w:rPr>
          <w:rFonts w:cs="Times New Roman"/>
        </w:rPr>
        <w:t>предусмотрены</w:t>
      </w:r>
      <w:proofErr w:type="gramEnd"/>
      <w:r w:rsidR="00F53746" w:rsidRPr="000A7626">
        <w:rPr>
          <w:rFonts w:cs="Times New Roman"/>
        </w:rPr>
        <w:t xml:space="preserve"> </w:t>
      </w:r>
      <w:r w:rsidR="00F53746" w:rsidRPr="000A7626">
        <w:rPr>
          <w:rFonts w:cs="Times New Roman"/>
          <w:bCs/>
          <w:shd w:val="clear" w:color="auto" w:fill="FFFFFF"/>
        </w:rPr>
        <w:t>Кодекс</w:t>
      </w:r>
      <w:r w:rsidR="00225188" w:rsidRPr="000A7626">
        <w:rPr>
          <w:rFonts w:cs="Times New Roman"/>
          <w:bCs/>
          <w:shd w:val="clear" w:color="auto" w:fill="FFFFFF"/>
        </w:rPr>
        <w:t>ом</w:t>
      </w:r>
      <w:r w:rsidR="00262F55" w:rsidRPr="000A7626">
        <w:rPr>
          <w:rFonts w:cs="Times New Roman"/>
          <w:shd w:val="clear" w:color="auto" w:fill="FFFFFF"/>
        </w:rPr>
        <w:t xml:space="preserve"> </w:t>
      </w:r>
      <w:r w:rsidR="00F53746" w:rsidRPr="000A7626">
        <w:rPr>
          <w:rFonts w:cs="Times New Roman"/>
          <w:shd w:val="clear" w:color="auto" w:fill="FFFFFF"/>
        </w:rPr>
        <w:t>Российской Федерации об </w:t>
      </w:r>
      <w:r w:rsidR="00F53746" w:rsidRPr="000A7626">
        <w:rPr>
          <w:rFonts w:cs="Times New Roman"/>
          <w:bCs/>
          <w:shd w:val="clear" w:color="auto" w:fill="FFFFFF"/>
        </w:rPr>
        <w:t>административных</w:t>
      </w:r>
      <w:r w:rsidR="00F53746" w:rsidRPr="000A7626">
        <w:rPr>
          <w:rFonts w:cs="Times New Roman"/>
          <w:shd w:val="clear" w:color="auto" w:fill="FFFFFF"/>
        </w:rPr>
        <w:t> </w:t>
      </w:r>
      <w:r w:rsidR="00F53746" w:rsidRPr="000A7626">
        <w:rPr>
          <w:rFonts w:cs="Times New Roman"/>
          <w:bCs/>
          <w:shd w:val="clear" w:color="auto" w:fill="FFFFFF"/>
        </w:rPr>
        <w:t>правонарушениях</w:t>
      </w:r>
      <w:r w:rsidR="00BD73B2" w:rsidRPr="000A7626">
        <w:rPr>
          <w:rFonts w:cs="Times New Roman"/>
          <w:bCs/>
          <w:shd w:val="clear" w:color="auto" w:fill="FFFFFF"/>
        </w:rPr>
        <w:t xml:space="preserve"> (статьи 5.28 – 5.31)</w:t>
      </w:r>
      <w:r w:rsidR="00F53746" w:rsidRPr="000A7626">
        <w:rPr>
          <w:rFonts w:cs="Times New Roman"/>
          <w:bCs/>
          <w:shd w:val="clear" w:color="auto" w:fill="FFFFFF"/>
        </w:rPr>
        <w:t>.</w:t>
      </w:r>
      <w:r w:rsidR="007B6FEF" w:rsidRPr="000A7626">
        <w:rPr>
          <w:rFonts w:cs="Times New Roman"/>
          <w:bCs/>
          <w:shd w:val="clear" w:color="auto" w:fill="FFFFFF"/>
        </w:rPr>
        <w:t xml:space="preserve"> </w:t>
      </w:r>
    </w:p>
    <w:p w14:paraId="57F70FE8" w14:textId="591043FF" w:rsidR="00285D43" w:rsidRPr="000A7626" w:rsidRDefault="00132510" w:rsidP="00910F24">
      <w:pPr>
        <w:pStyle w:val="a4"/>
        <w:tabs>
          <w:tab w:val="left" w:pos="851"/>
          <w:tab w:val="left" w:leader="dot" w:pos="9356"/>
        </w:tabs>
        <w:ind w:firstLine="567"/>
        <w:rPr>
          <w:rFonts w:cs="Times New Roman"/>
          <w:i/>
        </w:rPr>
      </w:pPr>
      <w:r w:rsidRPr="000A7626">
        <w:rPr>
          <w:rFonts w:cs="Times New Roman"/>
        </w:rPr>
        <w:t xml:space="preserve">2.2.4. </w:t>
      </w:r>
      <w:r w:rsidR="00285D43" w:rsidRPr="000A7626">
        <w:rPr>
          <w:rFonts w:cs="Times New Roman"/>
        </w:rPr>
        <w:t xml:space="preserve">Примеры финансовой ответственности работодателей </w:t>
      </w:r>
      <w:r w:rsidR="007B6FEF" w:rsidRPr="000A7626">
        <w:rPr>
          <w:rFonts w:cs="Times New Roman"/>
        </w:rPr>
        <w:t>(</w:t>
      </w:r>
      <w:r w:rsidR="00F53746" w:rsidRPr="000A7626">
        <w:rPr>
          <w:rFonts w:cs="Times New Roman"/>
        </w:rPr>
        <w:t>судебная практика</w:t>
      </w:r>
      <w:r w:rsidR="009E00F1" w:rsidRPr="000A7626">
        <w:rPr>
          <w:rFonts w:cs="Times New Roman"/>
        </w:rPr>
        <w:t>)</w:t>
      </w:r>
      <w:r w:rsidR="00285D43" w:rsidRPr="000A7626">
        <w:rPr>
          <w:rFonts w:cs="Times New Roman"/>
        </w:rPr>
        <w:t xml:space="preserve"> </w:t>
      </w:r>
      <w:r w:rsidR="00057025" w:rsidRPr="000A7626">
        <w:rPr>
          <w:rFonts w:cs="Times New Roman"/>
        </w:rPr>
        <w:t>будут</w:t>
      </w:r>
      <w:r w:rsidR="00BD73B2" w:rsidRPr="000A7626">
        <w:rPr>
          <w:rFonts w:cs="Times New Roman"/>
        </w:rPr>
        <w:t xml:space="preserve"> размещаться</w:t>
      </w:r>
      <w:r w:rsidR="00057025" w:rsidRPr="000A7626">
        <w:rPr>
          <w:rFonts w:cs="Times New Roman"/>
        </w:rPr>
        <w:t xml:space="preserve"> </w:t>
      </w:r>
      <w:r w:rsidR="00750622" w:rsidRPr="000A7626">
        <w:rPr>
          <w:rFonts w:cs="Times New Roman"/>
        </w:rPr>
        <w:t>на официальном сайте по адресу: оооржкк.рф.</w:t>
      </w:r>
      <w:r w:rsidR="00285D43" w:rsidRPr="000A7626">
        <w:rPr>
          <w:rFonts w:cs="Times New Roman"/>
        </w:rPr>
        <w:t xml:space="preserve"> </w:t>
      </w:r>
    </w:p>
    <w:p w14:paraId="3C2A29FF" w14:textId="74C8CC7E" w:rsidR="00ED4D59" w:rsidRPr="000A7626" w:rsidRDefault="00132510" w:rsidP="00910F24">
      <w:pPr>
        <w:spacing w:after="0"/>
        <w:ind w:firstLine="567"/>
        <w:jc w:val="both"/>
        <w:rPr>
          <w:rFonts w:ascii="Times New Roman" w:hAnsi="Times New Roman" w:cs="Times New Roman"/>
        </w:rPr>
      </w:pPr>
      <w:r w:rsidRPr="000A7626">
        <w:rPr>
          <w:rFonts w:ascii="Times New Roman" w:hAnsi="Times New Roman" w:cs="Times New Roman"/>
        </w:rPr>
        <w:t xml:space="preserve">2.2.5. </w:t>
      </w:r>
      <w:r w:rsidR="00ED4D59" w:rsidRPr="000A7626">
        <w:rPr>
          <w:rFonts w:ascii="Times New Roman" w:hAnsi="Times New Roman" w:cs="Times New Roman"/>
        </w:rPr>
        <w:t>Расходы на оплату труда являются составной частью общих расходов на персонал, включающих:</w:t>
      </w:r>
    </w:p>
    <w:p w14:paraId="3899F900" w14:textId="2A2D85DB" w:rsidR="00ED4D59" w:rsidRPr="000A7626" w:rsidRDefault="00ED4D59" w:rsidP="00E36E4A">
      <w:pPr>
        <w:pStyle w:val="a3"/>
        <w:numPr>
          <w:ilvl w:val="0"/>
          <w:numId w:val="23"/>
        </w:numPr>
        <w:tabs>
          <w:tab w:val="left" w:pos="851"/>
        </w:tabs>
        <w:spacing w:after="0"/>
        <w:ind w:left="0" w:firstLine="567"/>
        <w:jc w:val="both"/>
        <w:rPr>
          <w:rFonts w:ascii="Times New Roman" w:hAnsi="Times New Roman" w:cs="Times New Roman"/>
        </w:rPr>
      </w:pPr>
      <w:r w:rsidRPr="000A7626">
        <w:rPr>
          <w:rFonts w:ascii="Times New Roman" w:hAnsi="Times New Roman" w:cs="Times New Roman"/>
        </w:rPr>
        <w:t>фонд оплаты труда (ФОТ), в том числе налог на доходы физических лиц</w:t>
      </w:r>
      <w:r w:rsidR="00BD73B2" w:rsidRPr="000A7626">
        <w:rPr>
          <w:rFonts w:ascii="Times New Roman" w:hAnsi="Times New Roman" w:cs="Times New Roman"/>
        </w:rPr>
        <w:t xml:space="preserve">, а также выплаты работнику по социальным гарантиям, стимулирующие начисления и надбавки, компенсационные начисления, связанные с режимом работы и условиями труда, премии и единовременные поощрительные начисления, иные подобные расходы, связанные с содержанием работников (включая затраты на добровольное медицинское страхование и негосударственное пенсионное обеспечение) предусмотренные трудовым законодательством РФ и рассчитанные на основании Федерального ОТС, либо отраслевого соглашения более низкого уровня в случае, если оно улучшает положение работников относительно Федерального ОТС (при условии, что </w:t>
      </w:r>
      <w:r w:rsidR="00BD73B2" w:rsidRPr="000A7626">
        <w:rPr>
          <w:rFonts w:ascii="Times New Roman" w:hAnsi="Times New Roman" w:cs="Times New Roman"/>
        </w:rPr>
        <w:lastRenderedPageBreak/>
        <w:t>регулируемый субъект обязан исполнять положения соответствующего отраслевого соглашения в силу закона)</w:t>
      </w:r>
      <w:r w:rsidRPr="000A7626">
        <w:rPr>
          <w:rFonts w:ascii="Times New Roman" w:hAnsi="Times New Roman" w:cs="Times New Roman"/>
        </w:rPr>
        <w:t>;</w:t>
      </w:r>
    </w:p>
    <w:p w14:paraId="05F234EB" w14:textId="00722087" w:rsidR="00E17754" w:rsidRPr="000A7626" w:rsidRDefault="00DB5148" w:rsidP="00E17754">
      <w:pPr>
        <w:pStyle w:val="a3"/>
        <w:numPr>
          <w:ilvl w:val="0"/>
          <w:numId w:val="23"/>
        </w:numPr>
        <w:tabs>
          <w:tab w:val="left" w:pos="851"/>
        </w:tabs>
        <w:spacing w:after="0"/>
        <w:ind w:left="0" w:firstLine="567"/>
        <w:jc w:val="both"/>
        <w:rPr>
          <w:rFonts w:ascii="Times New Roman" w:hAnsi="Times New Roman" w:cs="Times New Roman"/>
        </w:rPr>
      </w:pPr>
      <w:r w:rsidRPr="000A7626">
        <w:rPr>
          <w:rFonts w:ascii="Times New Roman" w:hAnsi="Times New Roman" w:cs="Times New Roman"/>
        </w:rPr>
        <w:t>страховые взносы</w:t>
      </w:r>
      <w:r w:rsidR="00ED4D59" w:rsidRPr="000A7626">
        <w:rPr>
          <w:rFonts w:ascii="Times New Roman" w:hAnsi="Times New Roman" w:cs="Times New Roman"/>
        </w:rPr>
        <w:t>;</w:t>
      </w:r>
      <w:r w:rsidR="00BD73B2" w:rsidRPr="000A7626">
        <w:rPr>
          <w:rFonts w:ascii="Times New Roman" w:hAnsi="Times New Roman" w:cs="Times New Roman"/>
        </w:rPr>
        <w:t xml:space="preserve"> </w:t>
      </w:r>
    </w:p>
    <w:p w14:paraId="37E4CC86" w14:textId="355682D5" w:rsidR="00ED4D59" w:rsidRPr="000A7626" w:rsidRDefault="00ED4D59" w:rsidP="00E36E4A">
      <w:pPr>
        <w:pStyle w:val="a3"/>
        <w:numPr>
          <w:ilvl w:val="0"/>
          <w:numId w:val="23"/>
        </w:numPr>
        <w:tabs>
          <w:tab w:val="left" w:pos="851"/>
        </w:tabs>
        <w:spacing w:after="0"/>
        <w:ind w:left="0" w:firstLine="567"/>
        <w:jc w:val="both"/>
        <w:rPr>
          <w:rFonts w:ascii="Times New Roman" w:hAnsi="Times New Roman" w:cs="Times New Roman"/>
        </w:rPr>
      </w:pPr>
      <w:r w:rsidRPr="000A7626">
        <w:rPr>
          <w:rFonts w:ascii="Times New Roman" w:hAnsi="Times New Roman" w:cs="Times New Roman"/>
        </w:rPr>
        <w:t>расходы работодателя на социальное партнерство, предусмотренные коллективным договором, соглашени</w:t>
      </w:r>
      <w:r w:rsidR="00BD73B2" w:rsidRPr="000A7626">
        <w:rPr>
          <w:rFonts w:ascii="Times New Roman" w:hAnsi="Times New Roman" w:cs="Times New Roman"/>
        </w:rPr>
        <w:t>ями</w:t>
      </w:r>
      <w:r w:rsidR="00C37BFB" w:rsidRPr="000A7626">
        <w:rPr>
          <w:rFonts w:ascii="Times New Roman" w:hAnsi="Times New Roman" w:cs="Times New Roman"/>
        </w:rPr>
        <w:t xml:space="preserve"> </w:t>
      </w:r>
      <w:proofErr w:type="gramStart"/>
      <w:r w:rsidR="00C37BFB" w:rsidRPr="000A7626">
        <w:rPr>
          <w:rFonts w:ascii="Times New Roman" w:hAnsi="Times New Roman" w:cs="Times New Roman"/>
        </w:rPr>
        <w:t>на</w:t>
      </w:r>
      <w:proofErr w:type="gramEnd"/>
      <w:r w:rsidRPr="000A7626">
        <w:rPr>
          <w:rFonts w:ascii="Times New Roman" w:hAnsi="Times New Roman" w:cs="Times New Roman"/>
        </w:rPr>
        <w:t>:</w:t>
      </w:r>
    </w:p>
    <w:p w14:paraId="5F871083" w14:textId="77777777" w:rsidR="00C37BFB" w:rsidRPr="00750622" w:rsidRDefault="00C37BFB" w:rsidP="00E36E4A">
      <w:pPr>
        <w:pStyle w:val="a3"/>
        <w:numPr>
          <w:ilvl w:val="0"/>
          <w:numId w:val="24"/>
        </w:numPr>
        <w:tabs>
          <w:tab w:val="left" w:pos="851"/>
        </w:tabs>
        <w:spacing w:after="0"/>
        <w:ind w:left="0" w:firstLine="567"/>
        <w:jc w:val="both"/>
        <w:rPr>
          <w:rFonts w:ascii="Times New Roman" w:hAnsi="Times New Roman" w:cs="Times New Roman"/>
        </w:rPr>
      </w:pPr>
      <w:r w:rsidRPr="00750622">
        <w:rPr>
          <w:rFonts w:ascii="Times New Roman" w:hAnsi="Times New Roman" w:cs="Times New Roman"/>
        </w:rPr>
        <w:t>внедрение систем управления охраной труда и мероприятия по охране и повышению безопасности труда;</w:t>
      </w:r>
    </w:p>
    <w:p w14:paraId="5B9157A4" w14:textId="77777777" w:rsidR="00ED4D59" w:rsidRPr="00750622" w:rsidRDefault="00E36E4A" w:rsidP="00E36E4A">
      <w:pPr>
        <w:pStyle w:val="a3"/>
        <w:numPr>
          <w:ilvl w:val="0"/>
          <w:numId w:val="24"/>
        </w:numPr>
        <w:tabs>
          <w:tab w:val="left" w:pos="851"/>
        </w:tabs>
        <w:spacing w:after="0"/>
        <w:ind w:left="0" w:firstLine="567"/>
        <w:jc w:val="both"/>
        <w:rPr>
          <w:rFonts w:ascii="Times New Roman" w:hAnsi="Times New Roman" w:cs="Times New Roman"/>
        </w:rPr>
      </w:pPr>
      <w:r w:rsidRPr="00750622">
        <w:rPr>
          <w:rFonts w:ascii="Times New Roman" w:hAnsi="Times New Roman" w:cs="Times New Roman"/>
        </w:rPr>
        <w:t>подготовку, переподготовку и повышение квалификации кадров;</w:t>
      </w:r>
    </w:p>
    <w:p w14:paraId="71DC178D" w14:textId="77777777" w:rsidR="00E36E4A" w:rsidRPr="00750622" w:rsidRDefault="00E36E4A" w:rsidP="00E36E4A">
      <w:pPr>
        <w:pStyle w:val="a3"/>
        <w:numPr>
          <w:ilvl w:val="0"/>
          <w:numId w:val="24"/>
        </w:numPr>
        <w:tabs>
          <w:tab w:val="left" w:pos="851"/>
        </w:tabs>
        <w:spacing w:after="0"/>
        <w:ind w:left="0" w:firstLine="567"/>
        <w:jc w:val="both"/>
        <w:rPr>
          <w:rFonts w:ascii="Times New Roman" w:hAnsi="Times New Roman" w:cs="Times New Roman"/>
        </w:rPr>
      </w:pPr>
      <w:r w:rsidRPr="00750622">
        <w:rPr>
          <w:rFonts w:ascii="Times New Roman" w:hAnsi="Times New Roman" w:cs="Times New Roman"/>
        </w:rPr>
        <w:t>проведение в трудовом коллективе культурно-массовых мероприятий;</w:t>
      </w:r>
    </w:p>
    <w:p w14:paraId="1032B5CE" w14:textId="595528DB" w:rsidR="00E36E4A" w:rsidRPr="000A7626" w:rsidRDefault="00E36E4A" w:rsidP="00E36E4A">
      <w:pPr>
        <w:pStyle w:val="a3"/>
        <w:numPr>
          <w:ilvl w:val="0"/>
          <w:numId w:val="24"/>
        </w:numPr>
        <w:tabs>
          <w:tab w:val="left" w:pos="851"/>
        </w:tabs>
        <w:spacing w:after="0"/>
        <w:ind w:left="0" w:firstLine="567"/>
        <w:jc w:val="both"/>
        <w:rPr>
          <w:rFonts w:ascii="Times New Roman" w:hAnsi="Times New Roman" w:cs="Times New Roman"/>
        </w:rPr>
      </w:pPr>
      <w:r w:rsidRPr="000A7626">
        <w:rPr>
          <w:rFonts w:ascii="Times New Roman" w:hAnsi="Times New Roman" w:cs="Times New Roman"/>
        </w:rPr>
        <w:t>участие в социальном партнерстве</w:t>
      </w:r>
      <w:r w:rsidR="00C37BFB" w:rsidRPr="000A7626">
        <w:rPr>
          <w:rFonts w:ascii="Times New Roman" w:hAnsi="Times New Roman" w:cs="Times New Roman"/>
        </w:rPr>
        <w:t xml:space="preserve">, в том числе оплата </w:t>
      </w:r>
      <w:r w:rsidRPr="000A7626">
        <w:rPr>
          <w:rFonts w:ascii="Times New Roman" w:hAnsi="Times New Roman" w:cs="Times New Roman"/>
        </w:rPr>
        <w:t>членски</w:t>
      </w:r>
      <w:r w:rsidR="00C37BFB" w:rsidRPr="000A7626">
        <w:rPr>
          <w:rFonts w:ascii="Times New Roman" w:hAnsi="Times New Roman" w:cs="Times New Roman"/>
        </w:rPr>
        <w:t>х</w:t>
      </w:r>
      <w:r w:rsidRPr="000A7626">
        <w:rPr>
          <w:rFonts w:ascii="Times New Roman" w:hAnsi="Times New Roman" w:cs="Times New Roman"/>
        </w:rPr>
        <w:t>, целевы</w:t>
      </w:r>
      <w:r w:rsidR="00C37BFB" w:rsidRPr="000A7626">
        <w:rPr>
          <w:rFonts w:ascii="Times New Roman" w:hAnsi="Times New Roman" w:cs="Times New Roman"/>
        </w:rPr>
        <w:t>х</w:t>
      </w:r>
      <w:r w:rsidRPr="000A7626">
        <w:rPr>
          <w:rFonts w:ascii="Times New Roman" w:hAnsi="Times New Roman" w:cs="Times New Roman"/>
        </w:rPr>
        <w:t xml:space="preserve"> взнос</w:t>
      </w:r>
      <w:r w:rsidR="00C37BFB" w:rsidRPr="000A7626">
        <w:rPr>
          <w:rFonts w:ascii="Times New Roman" w:hAnsi="Times New Roman" w:cs="Times New Roman"/>
        </w:rPr>
        <w:t>ов</w:t>
      </w:r>
      <w:r w:rsidRPr="000A7626">
        <w:rPr>
          <w:rFonts w:ascii="Times New Roman" w:hAnsi="Times New Roman" w:cs="Times New Roman"/>
        </w:rPr>
        <w:t xml:space="preserve"> предусмотренны</w:t>
      </w:r>
      <w:r w:rsidR="00C37BFB" w:rsidRPr="000A7626">
        <w:rPr>
          <w:rFonts w:ascii="Times New Roman" w:hAnsi="Times New Roman" w:cs="Times New Roman"/>
        </w:rPr>
        <w:t>х</w:t>
      </w:r>
      <w:r w:rsidRPr="000A7626">
        <w:rPr>
          <w:rFonts w:ascii="Times New Roman" w:hAnsi="Times New Roman" w:cs="Times New Roman"/>
        </w:rPr>
        <w:t xml:space="preserve"> законодательством</w:t>
      </w:r>
      <w:r w:rsidR="00C37BFB" w:rsidRPr="000A7626">
        <w:rPr>
          <w:rFonts w:ascii="Times New Roman" w:hAnsi="Times New Roman" w:cs="Times New Roman"/>
        </w:rPr>
        <w:t xml:space="preserve"> об объединениях работодателей </w:t>
      </w:r>
      <w:r w:rsidRPr="000A7626">
        <w:rPr>
          <w:rFonts w:ascii="Times New Roman" w:hAnsi="Times New Roman" w:cs="Times New Roman"/>
        </w:rPr>
        <w:t>и отраслевыми соглашениями</w:t>
      </w:r>
      <w:r w:rsidR="00C37BFB" w:rsidRPr="000A7626">
        <w:rPr>
          <w:rFonts w:ascii="Times New Roman" w:hAnsi="Times New Roman" w:cs="Times New Roman"/>
        </w:rPr>
        <w:t>, а также на иные расходы</w:t>
      </w:r>
      <w:r w:rsidR="007D392D" w:rsidRPr="000A7626">
        <w:rPr>
          <w:rFonts w:ascii="Times New Roman" w:hAnsi="Times New Roman" w:cs="Times New Roman"/>
        </w:rPr>
        <w:t>,</w:t>
      </w:r>
      <w:r w:rsidR="00C37BFB" w:rsidRPr="000A7626">
        <w:rPr>
          <w:rFonts w:ascii="Times New Roman" w:hAnsi="Times New Roman" w:cs="Times New Roman"/>
        </w:rPr>
        <w:t xml:space="preserve"> связанные с персоналом.</w:t>
      </w:r>
    </w:p>
    <w:p w14:paraId="047546A7" w14:textId="77777777" w:rsidR="00F370AA" w:rsidRPr="007328FD" w:rsidRDefault="00604430" w:rsidP="000A7626">
      <w:pPr>
        <w:pStyle w:val="1"/>
      </w:pPr>
      <w:r w:rsidRPr="007328FD">
        <w:t>2.</w:t>
      </w:r>
      <w:r w:rsidR="009B789C" w:rsidRPr="007328FD">
        <w:t>3</w:t>
      </w:r>
      <w:r w:rsidRPr="007328FD">
        <w:t xml:space="preserve">. </w:t>
      </w:r>
      <w:r w:rsidR="00F370AA" w:rsidRPr="007328FD">
        <w:t>Федеральное ОТС</w:t>
      </w:r>
      <w:r w:rsidR="00836D7E" w:rsidRPr="007328FD">
        <w:t>.</w:t>
      </w:r>
    </w:p>
    <w:p w14:paraId="22242B98" w14:textId="77777777" w:rsidR="00B362AF" w:rsidRDefault="006A27BE" w:rsidP="00162653">
      <w:pPr>
        <w:spacing w:after="0" w:line="240" w:lineRule="auto"/>
        <w:ind w:firstLine="567"/>
        <w:jc w:val="both"/>
        <w:rPr>
          <w:rFonts w:ascii="Times New Roman" w:eastAsiaTheme="minorEastAsia" w:hAnsi="Times New Roman" w:cs="Times New Roman"/>
          <w:kern w:val="24"/>
          <w:lang w:eastAsia="ru-RU"/>
        </w:rPr>
      </w:pPr>
      <w:r w:rsidRPr="00F53746">
        <w:rPr>
          <w:rFonts w:ascii="Times New Roman" w:eastAsiaTheme="minorEastAsia" w:hAnsi="Times New Roman" w:cs="Times New Roman"/>
          <w:kern w:val="24"/>
          <w:lang w:eastAsia="ru-RU"/>
        </w:rPr>
        <w:t xml:space="preserve">2.3.1. </w:t>
      </w:r>
      <w:r w:rsidR="00B362AF" w:rsidRPr="00750622">
        <w:rPr>
          <w:rFonts w:ascii="Times New Roman" w:hAnsi="Times New Roman" w:cs="Times New Roman"/>
        </w:rPr>
        <w:t xml:space="preserve">Федеральное ОТС – Отраслевое тарифное соглашение в ЖКХ РФ на период 2017-2022 и последующие периоды, </w:t>
      </w:r>
      <w:r w:rsidR="00327805" w:rsidRPr="00B94861">
        <w:rPr>
          <w:rFonts w:ascii="Times New Roman" w:hAnsi="Times New Roman" w:cs="Times New Roman"/>
        </w:rPr>
        <w:t xml:space="preserve">нормативный </w:t>
      </w:r>
      <w:r w:rsidR="00B362AF" w:rsidRPr="00B94861">
        <w:rPr>
          <w:rFonts w:ascii="Times New Roman" w:hAnsi="Times New Roman" w:cs="Times New Roman"/>
        </w:rPr>
        <w:t>подзаконный</w:t>
      </w:r>
      <w:r w:rsidR="00B362AF" w:rsidRPr="00750622">
        <w:rPr>
          <w:rFonts w:ascii="Times New Roman" w:hAnsi="Times New Roman" w:cs="Times New Roman"/>
        </w:rPr>
        <w:t xml:space="preserve"> </w:t>
      </w:r>
      <w:r w:rsidR="00B362AF" w:rsidRPr="00750622">
        <w:rPr>
          <w:rFonts w:ascii="Times New Roman" w:eastAsia="Times New Roman" w:hAnsi="Times New Roman" w:cs="Times New Roman"/>
          <w:lang w:eastAsia="ru-RU"/>
        </w:rPr>
        <w:t>правовой акт (ст.45 ТК РФ), регулирующий социально-трудовые и связанные с ними экономические отношения в</w:t>
      </w:r>
      <w:r w:rsidR="00B362AF" w:rsidRPr="00750622">
        <w:rPr>
          <w:rFonts w:ascii="Times New Roman" w:hAnsi="Times New Roman" w:cs="Times New Roman"/>
        </w:rPr>
        <w:t xml:space="preserve"> </w:t>
      </w:r>
      <w:r w:rsidR="00B362AF" w:rsidRPr="00750622">
        <w:rPr>
          <w:rFonts w:ascii="Times New Roman" w:eastAsia="Times New Roman" w:hAnsi="Times New Roman" w:cs="Times New Roman"/>
          <w:lang w:eastAsia="ru-RU"/>
        </w:rPr>
        <w:t>Организациях ЖКХ и заключаемый работниками и работодателем в лице их полномочных представителей на федеральном (общероссийском) отраслевом уровне социального партнерства</w:t>
      </w:r>
      <w:r w:rsidR="00B362AF" w:rsidRPr="00750622">
        <w:rPr>
          <w:rFonts w:ascii="Times New Roman" w:hAnsi="Times New Roman" w:cs="Times New Roman"/>
        </w:rPr>
        <w:t>.</w:t>
      </w:r>
    </w:p>
    <w:p w14:paraId="60A91F2A" w14:textId="77777777" w:rsidR="00F53746" w:rsidRPr="00750622" w:rsidRDefault="00B362AF" w:rsidP="00162653">
      <w:pPr>
        <w:spacing w:after="0" w:line="240" w:lineRule="auto"/>
        <w:ind w:firstLine="567"/>
        <w:jc w:val="both"/>
        <w:rPr>
          <w:rFonts w:ascii="Times New Roman" w:hAnsi="Times New Roman" w:cs="Times New Roman"/>
        </w:rPr>
      </w:pPr>
      <w:r w:rsidRPr="007328FD">
        <w:rPr>
          <w:rFonts w:ascii="Times New Roman" w:hAnsi="Times New Roman" w:cs="Times New Roman"/>
        </w:rPr>
        <w:t>2.3.2.</w:t>
      </w:r>
      <w:r>
        <w:rPr>
          <w:rFonts w:ascii="Times New Roman" w:hAnsi="Times New Roman" w:cs="Times New Roman"/>
        </w:rPr>
        <w:t xml:space="preserve"> </w:t>
      </w:r>
      <w:r w:rsidR="006A27BE" w:rsidRPr="006C5A32">
        <w:rPr>
          <w:rFonts w:ascii="Times New Roman" w:eastAsiaTheme="minorEastAsia" w:hAnsi="Times New Roman" w:cs="Times New Roman"/>
          <w:kern w:val="24"/>
          <w:lang w:eastAsia="ru-RU"/>
        </w:rPr>
        <w:t xml:space="preserve">Федеральное ОТС устанавливает общие условия оплаты труда </w:t>
      </w:r>
      <w:r w:rsidR="00F53746" w:rsidRPr="006C5A32">
        <w:rPr>
          <w:rFonts w:ascii="Times New Roman" w:eastAsiaTheme="minorEastAsia" w:hAnsi="Times New Roman" w:cs="Times New Roman"/>
          <w:kern w:val="24"/>
          <w:lang w:eastAsia="ru-RU"/>
        </w:rPr>
        <w:t xml:space="preserve">и параметры регулирования социально-трудовых и </w:t>
      </w:r>
      <w:r w:rsidR="00F53746" w:rsidRPr="006C5A32">
        <w:rPr>
          <w:rFonts w:ascii="Times New Roman" w:hAnsi="Times New Roman" w:cs="Times New Roman"/>
        </w:rPr>
        <w:t>непосредственно связанных с ними экономических отношений в</w:t>
      </w:r>
      <w:r w:rsidR="00F53746" w:rsidRPr="006C5A32">
        <w:rPr>
          <w:rFonts w:ascii="Times New Roman" w:eastAsiaTheme="minorEastAsia" w:hAnsi="Times New Roman" w:cs="Times New Roman"/>
          <w:kern w:val="24"/>
          <w:lang w:eastAsia="ru-RU"/>
        </w:rPr>
        <w:t xml:space="preserve"> </w:t>
      </w:r>
      <w:r w:rsidR="006A27BE" w:rsidRPr="006C5A32">
        <w:rPr>
          <w:rFonts w:ascii="Times New Roman" w:eastAsiaTheme="minorEastAsia" w:hAnsi="Times New Roman" w:cs="Times New Roman"/>
          <w:kern w:val="24"/>
          <w:lang w:eastAsia="ru-RU"/>
        </w:rPr>
        <w:t xml:space="preserve">Организаций ЖКХ  </w:t>
      </w:r>
      <w:r w:rsidR="006A27BE" w:rsidRPr="006C5A32">
        <w:rPr>
          <w:rFonts w:ascii="Times New Roman" w:hAnsi="Times New Roman" w:cs="Times New Roman"/>
        </w:rPr>
        <w:t xml:space="preserve">(в том числе размеры минимальных тарифных ставок, а также определение составных частей заработной платы, включаемых в ее условно-постоянную часть, </w:t>
      </w:r>
      <w:r w:rsidR="006A27BE" w:rsidRPr="00750622">
        <w:rPr>
          <w:rFonts w:ascii="Times New Roman" w:hAnsi="Times New Roman" w:cs="Times New Roman"/>
        </w:rPr>
        <w:t>установление порядка обеспечения повышения уровня реального содержания заработной платы, уровень выплат стимулирующего и компенсационного характера)</w:t>
      </w:r>
      <w:r w:rsidR="00F53746" w:rsidRPr="00750622">
        <w:rPr>
          <w:rFonts w:ascii="Times New Roman" w:hAnsi="Times New Roman" w:cs="Times New Roman"/>
        </w:rPr>
        <w:t xml:space="preserve"> и создает условия реального </w:t>
      </w:r>
      <w:r w:rsidR="00225188" w:rsidRPr="00750622">
        <w:rPr>
          <w:rFonts w:ascii="Times New Roman" w:hAnsi="Times New Roman" w:cs="Times New Roman"/>
        </w:rPr>
        <w:t>повышения</w:t>
      </w:r>
      <w:r w:rsidR="00F53746" w:rsidRPr="00750622">
        <w:rPr>
          <w:rFonts w:ascii="Times New Roman" w:hAnsi="Times New Roman" w:cs="Times New Roman"/>
        </w:rPr>
        <w:t xml:space="preserve"> заработной платы</w:t>
      </w:r>
      <w:r w:rsidR="00B541AE" w:rsidRPr="00750622">
        <w:rPr>
          <w:rFonts w:ascii="Times New Roman" w:hAnsi="Times New Roman" w:cs="Times New Roman"/>
        </w:rPr>
        <w:t xml:space="preserve"> работников</w:t>
      </w:r>
      <w:r w:rsidR="00F53746" w:rsidRPr="00750622">
        <w:rPr>
          <w:rFonts w:ascii="Times New Roman" w:hAnsi="Times New Roman" w:cs="Times New Roman"/>
        </w:rPr>
        <w:t xml:space="preserve">, закрепления </w:t>
      </w:r>
      <w:r w:rsidR="00B541AE" w:rsidRPr="00750622">
        <w:rPr>
          <w:rFonts w:ascii="Times New Roman" w:hAnsi="Times New Roman" w:cs="Times New Roman"/>
        </w:rPr>
        <w:t xml:space="preserve">квалифицированных </w:t>
      </w:r>
      <w:r w:rsidR="00F53746" w:rsidRPr="00750622">
        <w:rPr>
          <w:rFonts w:ascii="Times New Roman" w:hAnsi="Times New Roman" w:cs="Times New Roman"/>
        </w:rPr>
        <w:t>рабочих кадров в Организациях ЖКХ, повышения престижа работников и отрасли в целом в публичном освещении и медийном пространстве</w:t>
      </w:r>
      <w:r w:rsidR="006A27BE" w:rsidRPr="00750622">
        <w:rPr>
          <w:rFonts w:ascii="Times New Roman" w:hAnsi="Times New Roman" w:cs="Times New Roman"/>
        </w:rPr>
        <w:t xml:space="preserve">. </w:t>
      </w:r>
    </w:p>
    <w:p w14:paraId="531D69E5" w14:textId="77777777" w:rsidR="003E7449" w:rsidRPr="00750622" w:rsidRDefault="00761B14" w:rsidP="00D67816">
      <w:pPr>
        <w:pStyle w:val="a3"/>
        <w:tabs>
          <w:tab w:val="left" w:leader="dot" w:pos="993"/>
        </w:tabs>
        <w:spacing w:after="0"/>
        <w:ind w:left="0" w:firstLine="567"/>
        <w:jc w:val="both"/>
        <w:rPr>
          <w:rFonts w:ascii="Times New Roman" w:hAnsi="Times New Roman" w:cs="Times New Roman"/>
          <w:i/>
        </w:rPr>
      </w:pPr>
      <w:r w:rsidRPr="00750622">
        <w:rPr>
          <w:rFonts w:ascii="Times New Roman" w:hAnsi="Times New Roman" w:cs="Times New Roman"/>
        </w:rPr>
        <w:t>2.</w:t>
      </w:r>
      <w:r w:rsidR="00B362AF" w:rsidRPr="00750622">
        <w:rPr>
          <w:rFonts w:ascii="Times New Roman" w:hAnsi="Times New Roman" w:cs="Times New Roman"/>
        </w:rPr>
        <w:t>3</w:t>
      </w:r>
      <w:r w:rsidRPr="00750622">
        <w:rPr>
          <w:rFonts w:ascii="Times New Roman" w:hAnsi="Times New Roman" w:cs="Times New Roman"/>
        </w:rPr>
        <w:t>.</w:t>
      </w:r>
      <w:r w:rsidR="00B362AF" w:rsidRPr="00750622">
        <w:rPr>
          <w:rFonts w:ascii="Times New Roman" w:hAnsi="Times New Roman" w:cs="Times New Roman"/>
        </w:rPr>
        <w:t>3</w:t>
      </w:r>
      <w:r w:rsidRPr="00750622">
        <w:rPr>
          <w:rFonts w:ascii="Times New Roman" w:hAnsi="Times New Roman" w:cs="Times New Roman"/>
        </w:rPr>
        <w:t xml:space="preserve">. </w:t>
      </w:r>
      <w:r w:rsidR="002135A6" w:rsidRPr="00750622">
        <w:rPr>
          <w:rFonts w:ascii="Times New Roman" w:hAnsi="Times New Roman" w:cs="Times New Roman"/>
        </w:rPr>
        <w:t>Федеральное ОТС заключено 8 декабря 2016 года</w:t>
      </w:r>
      <w:r w:rsidR="002135A6" w:rsidRPr="00750622">
        <w:rPr>
          <w:rFonts w:ascii="Times New Roman" w:hAnsi="Times New Roman" w:cs="Times New Roman"/>
          <w:shd w:val="clear" w:color="auto" w:fill="FFFFFF"/>
        </w:rPr>
        <w:t xml:space="preserve"> Общероссийским отраслевым объединением работодателей сферы жизнеобеспечения (ОООР ЖКК) </w:t>
      </w:r>
      <w:r w:rsidR="002135A6" w:rsidRPr="00750622">
        <w:rPr>
          <w:rFonts w:ascii="Times New Roman" w:hAnsi="Times New Roman" w:cs="Times New Roman"/>
        </w:rPr>
        <w:t>и Общероссийским профсоюзом работников жизнеобеспечения (Профсоюз жизнеобеспечения),</w:t>
      </w:r>
      <w:r w:rsidR="002135A6" w:rsidRPr="00750622">
        <w:rPr>
          <w:rFonts w:ascii="Times New Roman" w:hAnsi="Times New Roman" w:cs="Times New Roman"/>
          <w:b/>
        </w:rPr>
        <w:t xml:space="preserve"> </w:t>
      </w:r>
      <w:r w:rsidR="002135A6" w:rsidRPr="00750622">
        <w:rPr>
          <w:rFonts w:ascii="Times New Roman" w:eastAsiaTheme="minorEastAsia" w:hAnsi="Times New Roman" w:cs="Times New Roman"/>
          <w:kern w:val="24"/>
        </w:rPr>
        <w:t>прошло обусловленную трудовым законодательством процедуру уведомительной регистрации (</w:t>
      </w:r>
      <w:hyperlink r:id="rId9" w:history="1">
        <w:r w:rsidR="002135A6" w:rsidRPr="00750622">
          <w:rPr>
            <w:rFonts w:ascii="Times New Roman" w:hAnsi="Times New Roman" w:cs="Times New Roman"/>
          </w:rPr>
          <w:t>письмо</w:t>
        </w:r>
      </w:hyperlink>
      <w:r w:rsidR="002135A6" w:rsidRPr="00750622">
        <w:rPr>
          <w:rFonts w:ascii="Times New Roman" w:hAnsi="Times New Roman" w:cs="Times New Roman"/>
        </w:rPr>
        <w:t xml:space="preserve"> Роструда от 30.12.2016 № 4521-ТЗ, регистрационный номер 22/17-19 от 28.12.2016), </w:t>
      </w:r>
      <w:r w:rsidR="002135A6" w:rsidRPr="00750622">
        <w:rPr>
          <w:rFonts w:ascii="Times New Roman" w:hAnsi="Times New Roman" w:cs="Times New Roman"/>
          <w:bCs/>
        </w:rPr>
        <w:t xml:space="preserve">размещено на официальном сайте Министерства труда и социальной защиты Российской Федерации </w:t>
      </w:r>
      <w:r w:rsidR="00567CD7" w:rsidRPr="00750622">
        <w:rPr>
          <w:rFonts w:ascii="Times New Roman" w:hAnsi="Times New Roman" w:cs="Times New Roman"/>
          <w:bCs/>
        </w:rPr>
        <w:t>(</w:t>
      </w:r>
      <w:r w:rsidR="002135A6" w:rsidRPr="00750622">
        <w:rPr>
          <w:rFonts w:ascii="Times New Roman" w:hAnsi="Times New Roman" w:cs="Times New Roman"/>
          <w:bCs/>
        </w:rPr>
        <w:t>www.rosmintrud.ru</w:t>
      </w:r>
      <w:r w:rsidR="00567CD7" w:rsidRPr="00750622">
        <w:rPr>
          <w:rFonts w:ascii="Times New Roman" w:hAnsi="Times New Roman" w:cs="Times New Roman"/>
          <w:bCs/>
        </w:rPr>
        <w:t xml:space="preserve">). </w:t>
      </w:r>
      <w:r w:rsidR="003E7449" w:rsidRPr="00750622">
        <w:rPr>
          <w:rFonts w:ascii="Times New Roman" w:hAnsi="Times New Roman" w:cs="Times New Roman"/>
          <w:bCs/>
        </w:rPr>
        <w:t xml:space="preserve">Актуальная редакция Федерального ОТС </w:t>
      </w:r>
      <w:r w:rsidR="00B362AF" w:rsidRPr="00750622">
        <w:rPr>
          <w:rFonts w:ascii="Times New Roman" w:hAnsi="Times New Roman" w:cs="Times New Roman"/>
          <w:bCs/>
        </w:rPr>
        <w:t>размещена</w:t>
      </w:r>
      <w:r w:rsidR="003E7449" w:rsidRPr="00750622">
        <w:rPr>
          <w:rFonts w:ascii="Times New Roman" w:hAnsi="Times New Roman" w:cs="Times New Roman"/>
          <w:bCs/>
        </w:rPr>
        <w:t xml:space="preserve"> на</w:t>
      </w:r>
      <w:r w:rsidR="00D67816" w:rsidRPr="00750622">
        <w:rPr>
          <w:rFonts w:ascii="Times New Roman" w:hAnsi="Times New Roman" w:cs="Times New Roman"/>
          <w:bCs/>
        </w:rPr>
        <w:t xml:space="preserve"> </w:t>
      </w:r>
      <w:r w:rsidR="00D67816" w:rsidRPr="00750622">
        <w:rPr>
          <w:rFonts w:ascii="Times New Roman" w:hAnsi="Times New Roman" w:cs="Times New Roman"/>
        </w:rPr>
        <w:t xml:space="preserve">официальном сайте ОООР ЖКК по адресу: оооржкк.рф. </w:t>
      </w:r>
    </w:p>
    <w:p w14:paraId="2A7455A7" w14:textId="77777777" w:rsidR="009C0F63" w:rsidRPr="00750622" w:rsidRDefault="00043624" w:rsidP="00B541AE">
      <w:pPr>
        <w:spacing w:after="0" w:line="240" w:lineRule="auto"/>
        <w:ind w:firstLine="567"/>
        <w:jc w:val="both"/>
        <w:rPr>
          <w:rFonts w:ascii="Times New Roman" w:eastAsia="Times New Roman" w:hAnsi="Times New Roman" w:cs="Times New Roman"/>
          <w:b/>
        </w:rPr>
      </w:pPr>
      <w:r w:rsidRPr="00750622">
        <w:rPr>
          <w:rFonts w:ascii="Times New Roman" w:eastAsia="Times New Roman" w:hAnsi="Times New Roman" w:cs="Times New Roman"/>
        </w:rPr>
        <w:t>2.</w:t>
      </w:r>
      <w:r w:rsidR="009B789C" w:rsidRPr="00750622">
        <w:rPr>
          <w:rFonts w:ascii="Times New Roman" w:eastAsia="Times New Roman" w:hAnsi="Times New Roman" w:cs="Times New Roman"/>
        </w:rPr>
        <w:t>3</w:t>
      </w:r>
      <w:r w:rsidRPr="00750622">
        <w:rPr>
          <w:rFonts w:ascii="Times New Roman" w:eastAsia="Times New Roman" w:hAnsi="Times New Roman" w:cs="Times New Roman"/>
        </w:rPr>
        <w:t>.</w:t>
      </w:r>
      <w:r w:rsidR="00B362AF" w:rsidRPr="00750622">
        <w:rPr>
          <w:rFonts w:ascii="Times New Roman" w:eastAsia="Times New Roman" w:hAnsi="Times New Roman" w:cs="Times New Roman"/>
        </w:rPr>
        <w:t>4</w:t>
      </w:r>
      <w:r w:rsidRPr="00750622">
        <w:rPr>
          <w:rFonts w:ascii="Times New Roman" w:eastAsia="Times New Roman" w:hAnsi="Times New Roman" w:cs="Times New Roman"/>
        </w:rPr>
        <w:t xml:space="preserve">. </w:t>
      </w:r>
      <w:r w:rsidR="002135A6" w:rsidRPr="00750622">
        <w:rPr>
          <w:rFonts w:ascii="Times New Roman" w:hAnsi="Times New Roman" w:cs="Times New Roman"/>
        </w:rPr>
        <w:t xml:space="preserve">Срок действия </w:t>
      </w:r>
      <w:r w:rsidR="00B541AE" w:rsidRPr="00750622">
        <w:rPr>
          <w:rFonts w:ascii="Times New Roman" w:hAnsi="Times New Roman" w:cs="Times New Roman"/>
        </w:rPr>
        <w:t xml:space="preserve">Федерального ОТС </w:t>
      </w:r>
      <w:r w:rsidR="002135A6" w:rsidRPr="00750622">
        <w:rPr>
          <w:rFonts w:ascii="Times New Roman" w:hAnsi="Times New Roman" w:cs="Times New Roman"/>
        </w:rPr>
        <w:t>до 31 декабря 2022 года.</w:t>
      </w:r>
      <w:r w:rsidR="002135A6" w:rsidRPr="00750622">
        <w:rPr>
          <w:rFonts w:ascii="Times New Roman" w:eastAsiaTheme="minorEastAsia" w:hAnsi="Times New Roman" w:cs="Times New Roman"/>
          <w:kern w:val="24"/>
        </w:rPr>
        <w:t xml:space="preserve"> </w:t>
      </w:r>
    </w:p>
    <w:p w14:paraId="4C06AAE1" w14:textId="77777777" w:rsidR="00C44DF4" w:rsidRPr="00D67816" w:rsidRDefault="00761B14" w:rsidP="00B541AE">
      <w:pPr>
        <w:tabs>
          <w:tab w:val="left" w:pos="851"/>
          <w:tab w:val="left" w:leader="dot" w:pos="9356"/>
        </w:tabs>
        <w:spacing w:after="0"/>
        <w:ind w:firstLine="567"/>
        <w:jc w:val="both"/>
        <w:rPr>
          <w:rFonts w:ascii="Times New Roman" w:hAnsi="Times New Roman" w:cs="Times New Roman"/>
        </w:rPr>
      </w:pPr>
      <w:r w:rsidRPr="00750622">
        <w:rPr>
          <w:rFonts w:ascii="Times New Roman" w:hAnsi="Times New Roman" w:cs="Times New Roman"/>
        </w:rPr>
        <w:t>2.</w:t>
      </w:r>
      <w:r w:rsidR="009B789C" w:rsidRPr="00750622">
        <w:rPr>
          <w:rFonts w:ascii="Times New Roman" w:hAnsi="Times New Roman" w:cs="Times New Roman"/>
        </w:rPr>
        <w:t>3</w:t>
      </w:r>
      <w:r w:rsidRPr="00750622">
        <w:rPr>
          <w:rFonts w:ascii="Times New Roman" w:hAnsi="Times New Roman" w:cs="Times New Roman"/>
        </w:rPr>
        <w:t>.</w:t>
      </w:r>
      <w:r w:rsidR="00B362AF" w:rsidRPr="00750622">
        <w:rPr>
          <w:rFonts w:ascii="Times New Roman" w:hAnsi="Times New Roman" w:cs="Times New Roman"/>
        </w:rPr>
        <w:t>5</w:t>
      </w:r>
      <w:r w:rsidRPr="00750622">
        <w:rPr>
          <w:rFonts w:ascii="Times New Roman" w:hAnsi="Times New Roman" w:cs="Times New Roman"/>
        </w:rPr>
        <w:t xml:space="preserve"> Д</w:t>
      </w:r>
      <w:r w:rsidR="00C44DF4" w:rsidRPr="00750622">
        <w:rPr>
          <w:rFonts w:ascii="Times New Roman" w:hAnsi="Times New Roman" w:cs="Times New Roman"/>
        </w:rPr>
        <w:t xml:space="preserve">ействие </w:t>
      </w:r>
      <w:r w:rsidRPr="00750622">
        <w:rPr>
          <w:rFonts w:ascii="Times New Roman" w:hAnsi="Times New Roman" w:cs="Times New Roman"/>
        </w:rPr>
        <w:t>Федерального ОТС</w:t>
      </w:r>
      <w:r w:rsidR="00C44DF4" w:rsidRPr="00750622">
        <w:rPr>
          <w:rFonts w:ascii="Times New Roman" w:hAnsi="Times New Roman" w:cs="Times New Roman"/>
        </w:rPr>
        <w:t xml:space="preserve"> </w:t>
      </w:r>
      <w:r w:rsidR="007D0648" w:rsidRPr="00750622">
        <w:rPr>
          <w:rFonts w:ascii="Times New Roman" w:hAnsi="Times New Roman" w:cs="Times New Roman"/>
        </w:rPr>
        <w:t>распространено</w:t>
      </w:r>
      <w:r w:rsidR="00C44DF4" w:rsidRPr="00750622">
        <w:rPr>
          <w:rFonts w:ascii="Times New Roman" w:hAnsi="Times New Roman" w:cs="Times New Roman"/>
        </w:rPr>
        <w:t xml:space="preserve"> на всех </w:t>
      </w:r>
      <w:r w:rsidR="002135A6" w:rsidRPr="00750622">
        <w:rPr>
          <w:rFonts w:ascii="Times New Roman" w:hAnsi="Times New Roman" w:cs="Times New Roman"/>
        </w:rPr>
        <w:t xml:space="preserve">работодателей сферы ЖКХ (приложения № 1,4,5 к Федеральному ОТС) </w:t>
      </w:r>
      <w:r w:rsidR="0085195B" w:rsidRPr="00750622">
        <w:rPr>
          <w:rFonts w:ascii="Times New Roman" w:hAnsi="Times New Roman" w:cs="Times New Roman"/>
        </w:rPr>
        <w:t>вне зависимости от форм собственности</w:t>
      </w:r>
      <w:r w:rsidR="007D0648" w:rsidRPr="00D67816">
        <w:rPr>
          <w:rFonts w:ascii="Times New Roman" w:hAnsi="Times New Roman" w:cs="Times New Roman"/>
        </w:rPr>
        <w:t>, являющихся членами ОООР ЖКК, членами региональных отраслевых объединений работодателей сферы ЖКХ или иных некоммерческих организация, являющихся в свою очередь членами ОООР ЖКК</w:t>
      </w:r>
      <w:r w:rsidR="00B541AE" w:rsidRPr="00D67816">
        <w:rPr>
          <w:rFonts w:ascii="Times New Roman" w:hAnsi="Times New Roman" w:cs="Times New Roman"/>
        </w:rPr>
        <w:t xml:space="preserve"> с 01.01.2017г.</w:t>
      </w:r>
      <w:r w:rsidR="007D0648" w:rsidRPr="00D67816">
        <w:rPr>
          <w:rFonts w:ascii="Times New Roman" w:hAnsi="Times New Roman" w:cs="Times New Roman"/>
        </w:rPr>
        <w:t>, а также на иных работодателей сферы ЖКХ</w:t>
      </w:r>
      <w:r w:rsidR="0085195B" w:rsidRPr="00D67816">
        <w:rPr>
          <w:rFonts w:ascii="Times New Roman" w:hAnsi="Times New Roman" w:cs="Times New Roman"/>
        </w:rPr>
        <w:t xml:space="preserve"> </w:t>
      </w:r>
      <w:r w:rsidR="00C44DF4" w:rsidRPr="00D67816">
        <w:rPr>
          <w:rFonts w:ascii="Times New Roman" w:hAnsi="Times New Roman" w:cs="Times New Roman"/>
        </w:rPr>
        <w:t xml:space="preserve">со дня официального опубликования предложения о присоединении (было направлено Минтрудом России </w:t>
      </w:r>
      <w:r w:rsidR="00C44DF4" w:rsidRPr="00D67816">
        <w:rPr>
          <w:rFonts w:ascii="Times New Roman" w:eastAsia="Times New Roman" w:hAnsi="Times New Roman" w:cs="Times New Roman"/>
        </w:rPr>
        <w:t xml:space="preserve"> письмом от 3 февраля 2017 года № 14-4/10/В-835</w:t>
      </w:r>
      <w:r w:rsidRPr="00D67816">
        <w:rPr>
          <w:rFonts w:ascii="Times New Roman" w:eastAsia="Times New Roman" w:hAnsi="Times New Roman" w:cs="Times New Roman"/>
        </w:rPr>
        <w:t xml:space="preserve"> и </w:t>
      </w:r>
      <w:r w:rsidR="00C44DF4" w:rsidRPr="00D67816">
        <w:rPr>
          <w:rFonts w:ascii="Times New Roman" w:eastAsia="Times New Roman" w:hAnsi="Times New Roman" w:cs="Times New Roman"/>
        </w:rPr>
        <w:t>17.02.2017г. опубликовано в «Российской газете»)</w:t>
      </w:r>
      <w:r w:rsidR="0042369E" w:rsidRPr="00D67816">
        <w:rPr>
          <w:rFonts w:ascii="Times New Roman" w:eastAsia="Times New Roman" w:hAnsi="Times New Roman" w:cs="Times New Roman"/>
        </w:rPr>
        <w:t xml:space="preserve">, </w:t>
      </w:r>
      <w:r w:rsidR="00C44DF4" w:rsidRPr="00D67816">
        <w:rPr>
          <w:rFonts w:ascii="Times New Roman" w:hAnsi="Times New Roman" w:cs="Times New Roman"/>
        </w:rPr>
        <w:t>исключая</w:t>
      </w:r>
      <w:r w:rsidR="002135A6" w:rsidRPr="00D67816">
        <w:rPr>
          <w:rFonts w:ascii="Times New Roman" w:hAnsi="Times New Roman" w:cs="Times New Roman"/>
        </w:rPr>
        <w:t xml:space="preserve"> работодателей</w:t>
      </w:r>
      <w:r w:rsidR="00C44DF4" w:rsidRPr="00D67816">
        <w:rPr>
          <w:rFonts w:ascii="Times New Roman" w:hAnsi="Times New Roman" w:cs="Times New Roman"/>
        </w:rPr>
        <w:t>, представивши</w:t>
      </w:r>
      <w:r w:rsidR="002135A6" w:rsidRPr="00D67816">
        <w:rPr>
          <w:rFonts w:ascii="Times New Roman" w:hAnsi="Times New Roman" w:cs="Times New Roman"/>
        </w:rPr>
        <w:t>х письменный</w:t>
      </w:r>
      <w:r w:rsidR="00C44DF4" w:rsidRPr="00D67816">
        <w:rPr>
          <w:rFonts w:ascii="Times New Roman" w:hAnsi="Times New Roman" w:cs="Times New Roman"/>
        </w:rPr>
        <w:t xml:space="preserve"> мотивированный отказ</w:t>
      </w:r>
      <w:r w:rsidR="002135A6" w:rsidRPr="00D67816">
        <w:rPr>
          <w:rFonts w:ascii="Times New Roman" w:hAnsi="Times New Roman" w:cs="Times New Roman"/>
        </w:rPr>
        <w:t xml:space="preserve"> присоединиться к нему</w:t>
      </w:r>
      <w:r w:rsidR="00C44DF4" w:rsidRPr="00D67816">
        <w:rPr>
          <w:rFonts w:ascii="Times New Roman" w:hAnsi="Times New Roman" w:cs="Times New Roman"/>
        </w:rPr>
        <w:t xml:space="preserve"> в соответствии со статьей </w:t>
      </w:r>
      <w:r w:rsidR="00BD08B9" w:rsidRPr="00D67816">
        <w:rPr>
          <w:rFonts w:ascii="Times New Roman" w:eastAsia="Times New Roman" w:hAnsi="Times New Roman" w:cs="Times New Roman"/>
        </w:rPr>
        <w:t xml:space="preserve">48 Трудового кодекса Российской Федерации (перечень Организаций ЖКХ, представивших мотивированные отказы от подписания Федерального ОТС содержится </w:t>
      </w:r>
      <w:r w:rsidR="001116B6" w:rsidRPr="00D67816">
        <w:rPr>
          <w:rFonts w:ascii="Times New Roman" w:eastAsia="Times New Roman" w:hAnsi="Times New Roman" w:cs="Times New Roman"/>
        </w:rPr>
        <w:t xml:space="preserve">в приложении № </w:t>
      </w:r>
      <w:r w:rsidR="00B541AE" w:rsidRPr="00D67816">
        <w:rPr>
          <w:rFonts w:ascii="Times New Roman" w:eastAsia="Times New Roman" w:hAnsi="Times New Roman" w:cs="Times New Roman"/>
        </w:rPr>
        <w:t>2</w:t>
      </w:r>
      <w:r w:rsidR="001116B6" w:rsidRPr="00D67816">
        <w:rPr>
          <w:rFonts w:ascii="Times New Roman" w:eastAsia="Times New Roman" w:hAnsi="Times New Roman" w:cs="Times New Roman"/>
        </w:rPr>
        <w:t xml:space="preserve"> к настоящим Основам.</w:t>
      </w:r>
      <w:r w:rsidR="007D0648" w:rsidRPr="00D67816">
        <w:rPr>
          <w:rFonts w:ascii="Times New Roman" w:eastAsia="Times New Roman" w:hAnsi="Times New Roman" w:cs="Times New Roman"/>
        </w:rPr>
        <w:t xml:space="preserve"> Федеральное ОТС распространено на всех </w:t>
      </w:r>
      <w:r w:rsidR="007D0648" w:rsidRPr="00D67816">
        <w:rPr>
          <w:rFonts w:ascii="Times New Roman" w:hAnsi="Times New Roman" w:cs="Times New Roman"/>
        </w:rPr>
        <w:t>работников, находящихся в трудовых отношениях с вышеуказанными работодателями.</w:t>
      </w:r>
    </w:p>
    <w:p w14:paraId="36D650F5" w14:textId="77777777" w:rsidR="00B362AF" w:rsidRPr="00750622" w:rsidRDefault="00043624" w:rsidP="00B362AF">
      <w:pPr>
        <w:spacing w:after="0" w:line="240" w:lineRule="auto"/>
        <w:ind w:firstLine="567"/>
        <w:jc w:val="both"/>
        <w:rPr>
          <w:rFonts w:ascii="Times New Roman" w:hAnsi="Times New Roman" w:cs="Times New Roman"/>
        </w:rPr>
      </w:pPr>
      <w:r w:rsidRPr="00750622">
        <w:rPr>
          <w:rFonts w:ascii="Times New Roman" w:eastAsiaTheme="minorEastAsia" w:hAnsi="Times New Roman" w:cs="Times New Roman"/>
          <w:lang w:eastAsia="ru-RU"/>
        </w:rPr>
        <w:t>2.</w:t>
      </w:r>
      <w:r w:rsidR="009B789C" w:rsidRPr="00750622">
        <w:rPr>
          <w:rFonts w:ascii="Times New Roman" w:eastAsiaTheme="minorEastAsia" w:hAnsi="Times New Roman" w:cs="Times New Roman"/>
          <w:lang w:eastAsia="ru-RU"/>
        </w:rPr>
        <w:t>3</w:t>
      </w:r>
      <w:r w:rsidRPr="00750622">
        <w:rPr>
          <w:rFonts w:ascii="Times New Roman" w:eastAsiaTheme="minorEastAsia" w:hAnsi="Times New Roman" w:cs="Times New Roman"/>
          <w:lang w:eastAsia="ru-RU"/>
        </w:rPr>
        <w:t>.</w:t>
      </w:r>
      <w:r w:rsidR="00B362AF" w:rsidRPr="00750622">
        <w:rPr>
          <w:rFonts w:ascii="Times New Roman" w:eastAsiaTheme="minorEastAsia" w:hAnsi="Times New Roman" w:cs="Times New Roman"/>
          <w:lang w:eastAsia="ru-RU"/>
        </w:rPr>
        <w:t>6</w:t>
      </w:r>
      <w:r w:rsidRPr="00750622">
        <w:rPr>
          <w:rFonts w:ascii="Times New Roman" w:eastAsiaTheme="minorEastAsia" w:hAnsi="Times New Roman" w:cs="Times New Roman"/>
          <w:lang w:eastAsia="ru-RU"/>
        </w:rPr>
        <w:t xml:space="preserve">. </w:t>
      </w:r>
      <w:r w:rsidR="002135A6" w:rsidRPr="00750622">
        <w:rPr>
          <w:rFonts w:ascii="Times New Roman" w:eastAsiaTheme="minorEastAsia" w:hAnsi="Times New Roman" w:cs="Times New Roman"/>
          <w:lang w:eastAsia="ru-RU"/>
        </w:rPr>
        <w:t xml:space="preserve">Федеральное ОТС </w:t>
      </w:r>
      <w:r w:rsidR="00B362AF" w:rsidRPr="00750622">
        <w:rPr>
          <w:rFonts w:ascii="Times New Roman" w:hAnsi="Times New Roman" w:cs="Times New Roman"/>
        </w:rPr>
        <w:t xml:space="preserve">являясь </w:t>
      </w:r>
      <w:r w:rsidR="002067D7" w:rsidRPr="00B94861">
        <w:rPr>
          <w:rFonts w:ascii="Times New Roman" w:hAnsi="Times New Roman" w:cs="Times New Roman"/>
        </w:rPr>
        <w:t xml:space="preserve">нормативным </w:t>
      </w:r>
      <w:r w:rsidR="00B362AF" w:rsidRPr="00B94861">
        <w:rPr>
          <w:rFonts w:ascii="Times New Roman" w:hAnsi="Times New Roman" w:cs="Times New Roman"/>
        </w:rPr>
        <w:t>подзаконным</w:t>
      </w:r>
      <w:r w:rsidR="00B362AF" w:rsidRPr="00750622">
        <w:rPr>
          <w:rFonts w:ascii="Times New Roman" w:hAnsi="Times New Roman" w:cs="Times New Roman"/>
        </w:rPr>
        <w:t xml:space="preserve"> правовым актом </w:t>
      </w:r>
      <w:r w:rsidR="002135A6" w:rsidRPr="00750622">
        <w:rPr>
          <w:rFonts w:ascii="Times New Roman" w:eastAsiaTheme="minorEastAsia" w:hAnsi="Times New Roman" w:cs="Times New Roman"/>
          <w:lang w:eastAsia="ru-RU"/>
        </w:rPr>
        <w:t>обязательно для исполнения работодателями</w:t>
      </w:r>
      <w:r w:rsidR="007D0648" w:rsidRPr="00750622">
        <w:rPr>
          <w:rFonts w:ascii="Times New Roman" w:eastAsiaTheme="minorEastAsia" w:hAnsi="Times New Roman" w:cs="Times New Roman"/>
          <w:lang w:eastAsia="ru-RU"/>
        </w:rPr>
        <w:t xml:space="preserve"> и работниками</w:t>
      </w:r>
      <w:r w:rsidR="002135A6" w:rsidRPr="00750622">
        <w:rPr>
          <w:rFonts w:ascii="Times New Roman" w:eastAsiaTheme="minorEastAsia" w:hAnsi="Times New Roman" w:cs="Times New Roman"/>
          <w:lang w:eastAsia="ru-RU"/>
        </w:rPr>
        <w:t>, на которых он</w:t>
      </w:r>
      <w:r w:rsidR="007D0648" w:rsidRPr="00750622">
        <w:rPr>
          <w:rFonts w:ascii="Times New Roman" w:eastAsiaTheme="minorEastAsia" w:hAnsi="Times New Roman" w:cs="Times New Roman"/>
          <w:lang w:eastAsia="ru-RU"/>
        </w:rPr>
        <w:t>о</w:t>
      </w:r>
      <w:r w:rsidR="002135A6" w:rsidRPr="00750622">
        <w:rPr>
          <w:rFonts w:ascii="Times New Roman" w:eastAsiaTheme="minorEastAsia" w:hAnsi="Times New Roman" w:cs="Times New Roman"/>
          <w:lang w:eastAsia="ru-RU"/>
        </w:rPr>
        <w:t xml:space="preserve"> распространено.</w:t>
      </w:r>
      <w:r w:rsidR="002067D7" w:rsidRPr="00750622">
        <w:rPr>
          <w:rFonts w:ascii="Times New Roman" w:eastAsiaTheme="minorEastAsia" w:hAnsi="Times New Roman" w:cs="Times New Roman"/>
          <w:lang w:eastAsia="ru-RU"/>
        </w:rPr>
        <w:t xml:space="preserve">  В связи с этим</w:t>
      </w:r>
      <w:r w:rsidR="00434257" w:rsidRPr="00750622">
        <w:rPr>
          <w:rFonts w:ascii="Times New Roman" w:eastAsiaTheme="minorEastAsia" w:hAnsi="Times New Roman" w:cs="Times New Roman"/>
          <w:lang w:eastAsia="ru-RU"/>
        </w:rPr>
        <w:t xml:space="preserve">, </w:t>
      </w:r>
      <w:r w:rsidR="002067D7" w:rsidRPr="00750622">
        <w:rPr>
          <w:rFonts w:ascii="Times New Roman" w:eastAsiaTheme="minorEastAsia" w:hAnsi="Times New Roman" w:cs="Times New Roman"/>
          <w:lang w:eastAsia="ru-RU"/>
        </w:rPr>
        <w:t xml:space="preserve"> н</w:t>
      </w:r>
      <w:r w:rsidR="00E60E40" w:rsidRPr="00750622">
        <w:rPr>
          <w:rFonts w:ascii="Times New Roman" w:eastAsia="Times New Roman" w:hAnsi="Times New Roman" w:cs="Times New Roman"/>
          <w:lang w:eastAsia="ru-RU"/>
        </w:rPr>
        <w:t>а основании ст.50 ТК РФ п</w:t>
      </w:r>
      <w:r w:rsidR="00B362AF" w:rsidRPr="00750622">
        <w:rPr>
          <w:rFonts w:ascii="Times New Roman" w:eastAsia="Times New Roman" w:hAnsi="Times New Roman" w:cs="Times New Roman"/>
          <w:lang w:eastAsia="ru-RU"/>
        </w:rPr>
        <w:t>ри осуществлении регистрации коллективного договора</w:t>
      </w:r>
      <w:r w:rsidR="00E60E40" w:rsidRPr="00750622">
        <w:rPr>
          <w:rFonts w:ascii="Times New Roman" w:eastAsia="Times New Roman" w:hAnsi="Times New Roman" w:cs="Times New Roman"/>
          <w:lang w:eastAsia="ru-RU"/>
        </w:rPr>
        <w:t xml:space="preserve"> в Организации ЖКХ</w:t>
      </w:r>
      <w:r w:rsidR="00B362AF" w:rsidRPr="00750622">
        <w:rPr>
          <w:rFonts w:ascii="Times New Roman" w:eastAsia="Times New Roman" w:hAnsi="Times New Roman" w:cs="Times New Roman"/>
          <w:lang w:eastAsia="ru-RU"/>
        </w:rPr>
        <w:t xml:space="preserve">, </w:t>
      </w:r>
      <w:r w:rsidR="00E60E40" w:rsidRPr="00750622">
        <w:rPr>
          <w:rFonts w:ascii="Times New Roman" w:eastAsia="Times New Roman" w:hAnsi="Times New Roman" w:cs="Times New Roman"/>
          <w:lang w:eastAsia="ru-RU"/>
        </w:rPr>
        <w:t>регионального</w:t>
      </w:r>
      <w:r w:rsidR="002067D7" w:rsidRPr="00750622">
        <w:rPr>
          <w:rFonts w:ascii="Times New Roman" w:eastAsia="Times New Roman" w:hAnsi="Times New Roman" w:cs="Times New Roman"/>
          <w:lang w:eastAsia="ru-RU"/>
        </w:rPr>
        <w:t xml:space="preserve">, территориального </w:t>
      </w:r>
      <w:r w:rsidR="00E60E40" w:rsidRPr="00750622">
        <w:rPr>
          <w:rFonts w:ascii="Times New Roman" w:eastAsia="Times New Roman" w:hAnsi="Times New Roman" w:cs="Times New Roman"/>
          <w:lang w:eastAsia="ru-RU"/>
        </w:rPr>
        <w:t xml:space="preserve">отраслевого тарифного </w:t>
      </w:r>
      <w:r w:rsidR="00B362AF" w:rsidRPr="00750622">
        <w:rPr>
          <w:rFonts w:ascii="Times New Roman" w:eastAsia="Times New Roman" w:hAnsi="Times New Roman" w:cs="Times New Roman"/>
          <w:lang w:eastAsia="ru-RU"/>
        </w:rPr>
        <w:t xml:space="preserve">соглашения </w:t>
      </w:r>
      <w:r w:rsidR="00E60E40" w:rsidRPr="00750622">
        <w:rPr>
          <w:rFonts w:ascii="Times New Roman" w:eastAsia="Times New Roman" w:hAnsi="Times New Roman" w:cs="Times New Roman"/>
          <w:lang w:eastAsia="ru-RU"/>
        </w:rPr>
        <w:t>в сфере ЖКХ</w:t>
      </w:r>
      <w:r w:rsidR="002067D7" w:rsidRPr="00750622">
        <w:rPr>
          <w:rFonts w:ascii="Times New Roman" w:eastAsia="Times New Roman" w:hAnsi="Times New Roman" w:cs="Times New Roman"/>
          <w:lang w:eastAsia="ru-RU"/>
        </w:rPr>
        <w:t xml:space="preserve"> (ОТС)</w:t>
      </w:r>
      <w:r w:rsidR="00E60E40" w:rsidRPr="00750622">
        <w:rPr>
          <w:rFonts w:ascii="Times New Roman" w:eastAsia="Times New Roman" w:hAnsi="Times New Roman" w:cs="Times New Roman"/>
          <w:lang w:eastAsia="ru-RU"/>
        </w:rPr>
        <w:t xml:space="preserve"> </w:t>
      </w:r>
      <w:r w:rsidR="00B362AF" w:rsidRPr="00057025">
        <w:rPr>
          <w:rFonts w:ascii="Times New Roman" w:eastAsia="Times New Roman" w:hAnsi="Times New Roman" w:cs="Times New Roman"/>
          <w:lang w:eastAsia="ru-RU"/>
        </w:rPr>
        <w:t>соответствующий орган по труду</w:t>
      </w:r>
      <w:r w:rsidR="00B362AF" w:rsidRPr="00750622">
        <w:rPr>
          <w:rFonts w:ascii="Times New Roman" w:eastAsia="Times New Roman" w:hAnsi="Times New Roman" w:cs="Times New Roman"/>
          <w:lang w:eastAsia="ru-RU"/>
        </w:rPr>
        <w:t xml:space="preserve">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w:t>
      </w:r>
      <w:r w:rsidR="002067D7" w:rsidRPr="00750622">
        <w:rPr>
          <w:rFonts w:ascii="Times New Roman" w:eastAsia="Times New Roman" w:hAnsi="Times New Roman" w:cs="Times New Roman"/>
          <w:lang w:eastAsia="ru-RU"/>
        </w:rPr>
        <w:t xml:space="preserve"> (в том числе Федеральным ОТС)</w:t>
      </w:r>
      <w:r w:rsidR="00B362AF" w:rsidRPr="00750622">
        <w:rPr>
          <w:rFonts w:ascii="Times New Roman" w:eastAsia="Times New Roman" w:hAnsi="Times New Roman" w:cs="Times New Roman"/>
          <w:lang w:eastAsia="ru-RU"/>
        </w:rPr>
        <w:t xml:space="preserve">, и сообщает об </w:t>
      </w:r>
      <w:r w:rsidR="00B362AF" w:rsidRPr="00750622">
        <w:rPr>
          <w:rFonts w:ascii="Times New Roman" w:eastAsia="Times New Roman" w:hAnsi="Times New Roman" w:cs="Times New Roman"/>
          <w:lang w:eastAsia="ru-RU"/>
        </w:rPr>
        <w:lastRenderedPageBreak/>
        <w:t xml:space="preserve">этом представителям сторон, подписавшим коллективный договор, соглашение, а также в </w:t>
      </w:r>
      <w:r w:rsidR="00B362AF" w:rsidRPr="00057025">
        <w:rPr>
          <w:rFonts w:ascii="Times New Roman" w:eastAsia="Times New Roman" w:hAnsi="Times New Roman" w:cs="Times New Roman"/>
          <w:lang w:eastAsia="ru-RU"/>
        </w:rPr>
        <w:t>соответствующую</w:t>
      </w:r>
      <w:r w:rsidR="00B362AF" w:rsidRPr="00750622">
        <w:rPr>
          <w:rFonts w:ascii="Times New Roman" w:eastAsia="Times New Roman" w:hAnsi="Times New Roman" w:cs="Times New Roman"/>
          <w:lang w:eastAsia="ru-RU"/>
        </w:rPr>
        <w:t xml:space="preserve"> государственную инспекцию труда. </w:t>
      </w:r>
      <w:r w:rsidR="00B362AF" w:rsidRPr="00750622">
        <w:rPr>
          <w:rFonts w:ascii="Times New Roman" w:eastAsia="Times New Roman" w:hAnsi="Times New Roman" w:cs="Times New Roman"/>
          <w:u w:val="single"/>
          <w:lang w:eastAsia="ru-RU"/>
        </w:rPr>
        <w:t>Условия коллективного договора, соглашения, ухудшающие положение работников, недействительны и не подлежат применению.</w:t>
      </w:r>
    </w:p>
    <w:p w14:paraId="56EC8AF6" w14:textId="77777777" w:rsidR="002067D7" w:rsidRPr="00750622" w:rsidRDefault="002067D7" w:rsidP="002067D7">
      <w:pPr>
        <w:pStyle w:val="ConsPlusNormal"/>
        <w:ind w:firstLine="539"/>
        <w:jc w:val="both"/>
        <w:rPr>
          <w:rFonts w:ascii="Times New Roman" w:hAnsi="Times New Roman" w:cs="Times New Roman"/>
        </w:rPr>
      </w:pPr>
      <w:r w:rsidRPr="00750622">
        <w:rPr>
          <w:rFonts w:ascii="Times New Roman" w:hAnsi="Times New Roman" w:cs="Times New Roman"/>
          <w:szCs w:val="22"/>
        </w:rPr>
        <w:t>В сфере социально-трудовых и связанных с ними экономических отношений, н основании п.7 ст.3 Федерального закона от 31.07.2020г. № 247-ФЗ «Об обязательных требованиях в Российской Федерации»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w:t>
      </w:r>
      <w:r w:rsidRPr="00750622">
        <w:rPr>
          <w:rFonts w:ascii="Times New Roman" w:hAnsi="Times New Roman" w:cs="Times New Roman"/>
        </w:rPr>
        <w:t xml:space="preserve"> требования, установленные нормативным правовым актом большей юридической силы. </w:t>
      </w:r>
      <w:r w:rsidR="006D0593" w:rsidRPr="00750622">
        <w:rPr>
          <w:rFonts w:ascii="Times New Roman" w:hAnsi="Times New Roman" w:cs="Times New Roman"/>
        </w:rPr>
        <w:t xml:space="preserve">На основании ст.5 ТК РФ </w:t>
      </w:r>
      <w:r w:rsidR="006D0593" w:rsidRPr="00750622">
        <w:rPr>
          <w:rFonts w:ascii="Times New Roman" w:hAnsi="Times New Roman" w:cs="Times New Roman"/>
          <w:szCs w:val="22"/>
          <w:shd w:val="clear" w:color="auto" w:fill="FFFFFF"/>
        </w:rPr>
        <w:t xml:space="preserve">если федеральный закон и иные нормативные правовые акты, содержащие нормы трудового права, противоречит настоящему Кодексу, то они применяется только в части непротиворечащей ТК РФ или при условии внесения в него соответствующих изменений. </w:t>
      </w:r>
      <w:r w:rsidRPr="00750622">
        <w:rPr>
          <w:rFonts w:ascii="Times New Roman" w:hAnsi="Times New Roman" w:cs="Times New Roman"/>
        </w:rPr>
        <w:t xml:space="preserve">То есть </w:t>
      </w:r>
      <w:r w:rsidR="006D0593" w:rsidRPr="00750622">
        <w:rPr>
          <w:rFonts w:ascii="Times New Roman" w:hAnsi="Times New Roman" w:cs="Times New Roman"/>
        </w:rPr>
        <w:t xml:space="preserve">в данной сфере регулирования приоритетно подлежат применению требования, установленные </w:t>
      </w:r>
      <w:r w:rsidRPr="00750622">
        <w:rPr>
          <w:rFonts w:ascii="Times New Roman" w:hAnsi="Times New Roman" w:cs="Times New Roman"/>
        </w:rPr>
        <w:t>ТК РФ и его подзаконными нормат</w:t>
      </w:r>
      <w:r w:rsidR="006D0593" w:rsidRPr="00750622">
        <w:rPr>
          <w:rFonts w:ascii="Times New Roman" w:hAnsi="Times New Roman" w:cs="Times New Roman"/>
        </w:rPr>
        <w:t>ивными правовыми актами.</w:t>
      </w:r>
    </w:p>
    <w:p w14:paraId="4B9BF5E7" w14:textId="77777777" w:rsidR="00F370AA" w:rsidRPr="007328FD" w:rsidRDefault="00604430" w:rsidP="000A7626">
      <w:pPr>
        <w:pStyle w:val="1"/>
      </w:pPr>
      <w:r w:rsidRPr="007328FD">
        <w:t>2.</w:t>
      </w:r>
      <w:r w:rsidR="009B789C" w:rsidRPr="007328FD">
        <w:t>4</w:t>
      </w:r>
      <w:r w:rsidRPr="007328FD">
        <w:t xml:space="preserve">. </w:t>
      </w:r>
      <w:r w:rsidR="00A4042C" w:rsidRPr="007328FD">
        <w:t>Региональное отраслевое тарифное соглашение в ЖКХ субъекта РФ</w:t>
      </w:r>
      <w:r w:rsidRPr="007328FD">
        <w:t>.</w:t>
      </w:r>
    </w:p>
    <w:p w14:paraId="39358665" w14:textId="77777777" w:rsidR="00A4042C" w:rsidRPr="00926908" w:rsidRDefault="00A4042C" w:rsidP="00B541AE">
      <w:pPr>
        <w:tabs>
          <w:tab w:val="left" w:pos="851"/>
          <w:tab w:val="left" w:leader="dot" w:pos="9356"/>
        </w:tabs>
        <w:spacing w:after="0"/>
        <w:ind w:firstLine="567"/>
        <w:jc w:val="both"/>
        <w:rPr>
          <w:rFonts w:ascii="Times New Roman" w:hAnsi="Times New Roman" w:cs="Times New Roman"/>
          <w:b/>
        </w:rPr>
      </w:pPr>
      <w:r w:rsidRPr="001E2B57">
        <w:rPr>
          <w:rFonts w:ascii="Times New Roman" w:hAnsi="Times New Roman" w:cs="Times New Roman"/>
        </w:rPr>
        <w:t>Региональное отраслевое тарифное соглашение в ЖКХ субъекта РФ (РОТС)</w:t>
      </w:r>
      <w:r w:rsidRPr="00926908">
        <w:rPr>
          <w:rFonts w:ascii="Times New Roman" w:hAnsi="Times New Roman" w:cs="Times New Roman"/>
        </w:rPr>
        <w:t xml:space="preserve"> </w:t>
      </w:r>
      <w:r w:rsidR="00B541AE" w:rsidRPr="00926908">
        <w:rPr>
          <w:rFonts w:ascii="Times New Roman" w:hAnsi="Times New Roman" w:cs="Times New Roman"/>
        </w:rPr>
        <w:t>–</w:t>
      </w:r>
      <w:r w:rsidRPr="00926908">
        <w:rPr>
          <w:rFonts w:ascii="Times New Roman" w:hAnsi="Times New Roman" w:cs="Times New Roman"/>
        </w:rPr>
        <w:t xml:space="preserve"> </w:t>
      </w:r>
      <w:r w:rsidRPr="00926908">
        <w:rPr>
          <w:rFonts w:ascii="Times New Roman" w:eastAsia="Times New Roman" w:hAnsi="Times New Roman" w:cs="Times New Roman"/>
          <w:lang w:eastAsia="ru-RU"/>
        </w:rPr>
        <w:t>правовой</w:t>
      </w:r>
      <w:r w:rsidR="00B541AE" w:rsidRPr="00926908">
        <w:rPr>
          <w:rFonts w:ascii="Times New Roman" w:eastAsia="Times New Roman" w:hAnsi="Times New Roman" w:cs="Times New Roman"/>
          <w:lang w:eastAsia="ru-RU"/>
        </w:rPr>
        <w:t xml:space="preserve"> </w:t>
      </w:r>
      <w:r w:rsidRPr="00926908">
        <w:rPr>
          <w:rFonts w:ascii="Times New Roman" w:eastAsia="Times New Roman" w:hAnsi="Times New Roman" w:cs="Times New Roman"/>
          <w:lang w:eastAsia="ru-RU"/>
        </w:rPr>
        <w:t xml:space="preserve">акт, регулирующий социально-трудовые и связанные с ними экономические отношения </w:t>
      </w:r>
      <w:r w:rsidRPr="00926908">
        <w:rPr>
          <w:rFonts w:ascii="Times New Roman" w:hAnsi="Times New Roman" w:cs="Times New Roman"/>
        </w:rPr>
        <w:t xml:space="preserve">у </w:t>
      </w:r>
      <w:r w:rsidRPr="00926908">
        <w:rPr>
          <w:rFonts w:ascii="Times New Roman" w:eastAsia="Times New Roman" w:hAnsi="Times New Roman" w:cs="Times New Roman"/>
          <w:lang w:eastAsia="ru-RU"/>
        </w:rPr>
        <w:t>Организации ЖКХ</w:t>
      </w:r>
      <w:r w:rsidR="0096732C" w:rsidRPr="00926908">
        <w:rPr>
          <w:rFonts w:ascii="Times New Roman" w:eastAsia="Times New Roman" w:hAnsi="Times New Roman" w:cs="Times New Roman"/>
          <w:lang w:eastAsia="ru-RU"/>
        </w:rPr>
        <w:t>,</w:t>
      </w:r>
      <w:r w:rsidRPr="00926908">
        <w:rPr>
          <w:rFonts w:ascii="Times New Roman" w:eastAsia="Times New Roman" w:hAnsi="Times New Roman" w:cs="Times New Roman"/>
          <w:lang w:eastAsia="ru-RU"/>
        </w:rPr>
        <w:t xml:space="preserve"> заключаемый работниками и работодателем в лице их </w:t>
      </w:r>
      <w:r w:rsidR="00225188" w:rsidRPr="00926908">
        <w:rPr>
          <w:rFonts w:ascii="Times New Roman" w:eastAsia="Times New Roman" w:hAnsi="Times New Roman" w:cs="Times New Roman"/>
          <w:lang w:eastAsia="ru-RU"/>
        </w:rPr>
        <w:t xml:space="preserve">полномочных </w:t>
      </w:r>
      <w:r w:rsidRPr="00926908">
        <w:rPr>
          <w:rFonts w:ascii="Times New Roman" w:eastAsia="Times New Roman" w:hAnsi="Times New Roman" w:cs="Times New Roman"/>
          <w:lang w:eastAsia="ru-RU"/>
        </w:rPr>
        <w:t>представителей на региональном (субъектовом) отраслевом уровне социального партнерства</w:t>
      </w:r>
      <w:r w:rsidRPr="00926908">
        <w:rPr>
          <w:rFonts w:ascii="Times New Roman" w:hAnsi="Times New Roman" w:cs="Times New Roman"/>
        </w:rPr>
        <w:t xml:space="preserve">. </w:t>
      </w:r>
    </w:p>
    <w:p w14:paraId="5571A49C" w14:textId="77777777" w:rsidR="00854503" w:rsidRPr="00C9740A" w:rsidRDefault="0060471A" w:rsidP="00854503">
      <w:pPr>
        <w:pStyle w:val="a3"/>
        <w:tabs>
          <w:tab w:val="left" w:leader="dot" w:pos="993"/>
        </w:tabs>
        <w:spacing w:after="0"/>
        <w:ind w:left="0" w:firstLine="567"/>
        <w:jc w:val="both"/>
        <w:rPr>
          <w:rFonts w:ascii="Times New Roman" w:hAnsi="Times New Roman" w:cs="Times New Roman"/>
          <w:i/>
          <w:color w:val="FF0000"/>
        </w:rPr>
      </w:pPr>
      <w:r w:rsidRPr="00926908">
        <w:rPr>
          <w:rFonts w:ascii="Times New Roman" w:hAnsi="Times New Roman" w:cs="Times New Roman"/>
        </w:rPr>
        <w:t xml:space="preserve">Нормы заключаемых </w:t>
      </w:r>
      <w:r w:rsidR="00225188" w:rsidRPr="00926908">
        <w:rPr>
          <w:rFonts w:ascii="Times New Roman" w:hAnsi="Times New Roman" w:cs="Times New Roman"/>
        </w:rPr>
        <w:t>РОТС</w:t>
      </w:r>
      <w:r w:rsidRPr="00926908">
        <w:rPr>
          <w:rFonts w:ascii="Times New Roman" w:hAnsi="Times New Roman" w:cs="Times New Roman"/>
        </w:rPr>
        <w:t xml:space="preserve"> не могут ухудшать условия, предусмотренные </w:t>
      </w:r>
      <w:r w:rsidR="00A4042C" w:rsidRPr="00926908">
        <w:rPr>
          <w:rFonts w:ascii="Times New Roman" w:hAnsi="Times New Roman" w:cs="Times New Roman"/>
        </w:rPr>
        <w:t xml:space="preserve">Федеральным ОТС и трудовым законодательством </w:t>
      </w:r>
      <w:r w:rsidRPr="00926908">
        <w:rPr>
          <w:rFonts w:ascii="Times New Roman" w:hAnsi="Times New Roman" w:cs="Times New Roman"/>
        </w:rPr>
        <w:t xml:space="preserve">и обеспечивающие социальные гарантии работников отрасли. </w:t>
      </w:r>
      <w:r w:rsidR="00225188" w:rsidRPr="00926908">
        <w:rPr>
          <w:rFonts w:ascii="Times New Roman" w:hAnsi="Times New Roman" w:cs="Times New Roman"/>
        </w:rPr>
        <w:t xml:space="preserve">Информация о региональных аспектах и заключенных РОТС с анализом их легитимности </w:t>
      </w:r>
      <w:r w:rsidR="00057025">
        <w:rPr>
          <w:rFonts w:ascii="Times New Roman" w:hAnsi="Times New Roman" w:cs="Times New Roman"/>
        </w:rPr>
        <w:t>будет приводиться</w:t>
      </w:r>
      <w:r w:rsidR="00A4042C" w:rsidRPr="00926908">
        <w:rPr>
          <w:rFonts w:ascii="Times New Roman" w:hAnsi="Times New Roman" w:cs="Times New Roman"/>
        </w:rPr>
        <w:t xml:space="preserve"> на официальном сайте ОООР ЖКК по адресу</w:t>
      </w:r>
      <w:r w:rsidR="00B541AE" w:rsidRPr="00926908">
        <w:rPr>
          <w:rFonts w:ascii="Times New Roman" w:hAnsi="Times New Roman" w:cs="Times New Roman"/>
        </w:rPr>
        <w:t>: оооржкк.рф</w:t>
      </w:r>
      <w:r w:rsidRPr="00926908">
        <w:rPr>
          <w:rFonts w:ascii="Times New Roman" w:hAnsi="Times New Roman" w:cs="Times New Roman"/>
        </w:rPr>
        <w:t>.</w:t>
      </w:r>
      <w:r w:rsidR="00854503" w:rsidRPr="00854503">
        <w:rPr>
          <w:rFonts w:ascii="Times New Roman" w:hAnsi="Times New Roman" w:cs="Times New Roman"/>
          <w:color w:val="FF0000"/>
        </w:rPr>
        <w:t xml:space="preserve"> </w:t>
      </w:r>
    </w:p>
    <w:p w14:paraId="03C4DF4D" w14:textId="77777777" w:rsidR="00B96B04" w:rsidRPr="007328FD" w:rsidRDefault="00604430" w:rsidP="000A7626">
      <w:pPr>
        <w:pStyle w:val="1"/>
      </w:pPr>
      <w:r w:rsidRPr="007328FD">
        <w:t>2.</w:t>
      </w:r>
      <w:r w:rsidR="009B789C" w:rsidRPr="007328FD">
        <w:t>5</w:t>
      </w:r>
      <w:r w:rsidRPr="007328FD">
        <w:t xml:space="preserve">. </w:t>
      </w:r>
      <w:r w:rsidR="00F370AA" w:rsidRPr="007328FD">
        <w:t>Коллективный договор</w:t>
      </w:r>
      <w:r w:rsidR="00B96B04" w:rsidRPr="007328FD">
        <w:t xml:space="preserve"> в </w:t>
      </w:r>
      <w:r w:rsidRPr="007328FD">
        <w:t>О</w:t>
      </w:r>
      <w:r w:rsidR="00B96B04" w:rsidRPr="007328FD">
        <w:t>рганизациях ЖКХ.</w:t>
      </w:r>
    </w:p>
    <w:p w14:paraId="32B72C4B" w14:textId="77777777" w:rsidR="006A27BE" w:rsidRPr="007328FD" w:rsidRDefault="006A27BE" w:rsidP="00225188">
      <w:pPr>
        <w:pStyle w:val="a4"/>
        <w:tabs>
          <w:tab w:val="left" w:pos="851"/>
          <w:tab w:val="left" w:leader="dot" w:pos="9356"/>
        </w:tabs>
        <w:ind w:firstLine="567"/>
        <w:rPr>
          <w:rFonts w:cs="Times New Roman"/>
        </w:rPr>
      </w:pPr>
      <w:r w:rsidRPr="007328FD">
        <w:rPr>
          <w:rFonts w:cs="Times New Roman"/>
        </w:rPr>
        <w:t>В коллективный договор могут включаться взаимные обязательства работодателя и работников по следующим вопросам, регулирующим оплату труда работников Организаций ЖКХ:</w:t>
      </w:r>
    </w:p>
    <w:p w14:paraId="382B103D" w14:textId="77777777" w:rsidR="006A27BE" w:rsidRPr="007328FD" w:rsidRDefault="006A27BE" w:rsidP="001E2B57">
      <w:pPr>
        <w:pStyle w:val="a4"/>
        <w:numPr>
          <w:ilvl w:val="0"/>
          <w:numId w:val="25"/>
        </w:numPr>
        <w:tabs>
          <w:tab w:val="left" w:pos="851"/>
          <w:tab w:val="left" w:leader="dot" w:pos="9356"/>
        </w:tabs>
        <w:ind w:left="0" w:firstLine="567"/>
        <w:rPr>
          <w:rFonts w:cs="Times New Roman"/>
        </w:rPr>
      </w:pPr>
      <w:r w:rsidRPr="007328FD">
        <w:rPr>
          <w:rFonts w:cs="Times New Roman"/>
        </w:rPr>
        <w:t>форма, система и размер оплаты труда, денежные вознаграждения, пособия, компенсации, доплаты;</w:t>
      </w:r>
    </w:p>
    <w:p w14:paraId="671AC994" w14:textId="77777777" w:rsidR="006A27BE" w:rsidRPr="007328FD" w:rsidRDefault="006A27BE" w:rsidP="001E2B57">
      <w:pPr>
        <w:pStyle w:val="a4"/>
        <w:numPr>
          <w:ilvl w:val="0"/>
          <w:numId w:val="25"/>
        </w:numPr>
        <w:tabs>
          <w:tab w:val="left" w:pos="851"/>
          <w:tab w:val="left" w:leader="dot" w:pos="9356"/>
        </w:tabs>
        <w:ind w:left="0" w:firstLine="567"/>
        <w:rPr>
          <w:rFonts w:cs="Times New Roman"/>
        </w:rPr>
      </w:pPr>
      <w:r w:rsidRPr="007328FD">
        <w:rPr>
          <w:rFonts w:cs="Times New Roman"/>
        </w:rPr>
        <w:t>механизм регулирования оплаты труда исходя из роста цен, уровня инфляции, выполнения показателей, определенных коллективным договором и другое.</w:t>
      </w:r>
    </w:p>
    <w:p w14:paraId="09B40F4E" w14:textId="77777777" w:rsidR="00232187" w:rsidRPr="007328FD" w:rsidRDefault="00232187" w:rsidP="00225188">
      <w:pPr>
        <w:pStyle w:val="a3"/>
        <w:tabs>
          <w:tab w:val="left" w:pos="851"/>
          <w:tab w:val="left" w:leader="dot" w:pos="9356"/>
        </w:tabs>
        <w:spacing w:after="0"/>
        <w:ind w:left="0" w:firstLine="567"/>
        <w:jc w:val="both"/>
        <w:rPr>
          <w:rFonts w:ascii="Times New Roman" w:hAnsi="Times New Roman" w:cs="Times New Roman"/>
        </w:rPr>
      </w:pPr>
      <w:r w:rsidRPr="007328FD">
        <w:rPr>
          <w:rFonts w:ascii="Times New Roman" w:hAnsi="Times New Roman" w:cs="Times New Roman"/>
        </w:rPr>
        <w:t>В соответствии с п.2.3 Федерального ОТС  Организации ЖКХ обеспечивают своевременное заключение коллективных договоров.</w:t>
      </w:r>
    </w:p>
    <w:p w14:paraId="5BBBE353" w14:textId="77777777" w:rsidR="00232187" w:rsidRPr="001E2B57" w:rsidRDefault="00232187" w:rsidP="00225188">
      <w:pPr>
        <w:pStyle w:val="a3"/>
        <w:tabs>
          <w:tab w:val="left" w:pos="851"/>
          <w:tab w:val="left" w:leader="dot" w:pos="9356"/>
        </w:tabs>
        <w:spacing w:after="0"/>
        <w:ind w:left="0" w:firstLine="567"/>
        <w:jc w:val="both"/>
        <w:rPr>
          <w:rFonts w:ascii="Times New Roman" w:hAnsi="Times New Roman" w:cs="Times New Roman"/>
        </w:rPr>
      </w:pPr>
      <w:r w:rsidRPr="007328FD">
        <w:rPr>
          <w:rFonts w:ascii="Times New Roman" w:hAnsi="Times New Roman" w:cs="Times New Roman"/>
        </w:rPr>
        <w:t xml:space="preserve">В современных условиях заключение коллективных договоров является жизненной необходимостью для работников любой Организации ЖКХ независимо от форм собственности. Это </w:t>
      </w:r>
      <w:r w:rsidRPr="001E2B57">
        <w:rPr>
          <w:rFonts w:ascii="Times New Roman" w:hAnsi="Times New Roman" w:cs="Times New Roman"/>
        </w:rPr>
        <w:t xml:space="preserve">обуславливается тем, что государственное регулирование трудовых и связанных с трудом иных социально-экономических отношений предусматривает минимальный уровень прав и гарантий для работников. Более высокий уровень удовлетворения интересов, конкретизация регулирования </w:t>
      </w:r>
      <w:r w:rsidR="00225188" w:rsidRPr="001E2B57">
        <w:rPr>
          <w:rFonts w:ascii="Times New Roman" w:hAnsi="Times New Roman" w:cs="Times New Roman"/>
        </w:rPr>
        <w:t>социально-</w:t>
      </w:r>
      <w:r w:rsidRPr="001E2B57">
        <w:rPr>
          <w:rFonts w:ascii="Times New Roman" w:hAnsi="Times New Roman" w:cs="Times New Roman"/>
        </w:rPr>
        <w:t>трудовых</w:t>
      </w:r>
      <w:r w:rsidR="00225188" w:rsidRPr="001E2B57">
        <w:rPr>
          <w:rFonts w:ascii="Times New Roman" w:hAnsi="Times New Roman" w:cs="Times New Roman"/>
        </w:rPr>
        <w:t xml:space="preserve"> и связанных с ними экономических</w:t>
      </w:r>
      <w:r w:rsidRPr="001E2B57">
        <w:rPr>
          <w:rFonts w:ascii="Times New Roman" w:hAnsi="Times New Roman" w:cs="Times New Roman"/>
        </w:rPr>
        <w:t xml:space="preserve"> отношений, предоставление дополнительных льгот и гарантий работникам обеспечиваются преимущественно с помощью коллективных договоров.</w:t>
      </w:r>
    </w:p>
    <w:p w14:paraId="520CC5A3" w14:textId="77777777" w:rsidR="000F3927" w:rsidRPr="007328FD" w:rsidRDefault="000F3927" w:rsidP="00225188">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7328FD">
        <w:rPr>
          <w:rFonts w:ascii="Times New Roman" w:eastAsia="Times New Roman" w:hAnsi="Times New Roman" w:cs="Times New Roman"/>
          <w:lang w:eastAsia="ru-RU"/>
        </w:rPr>
        <w:t>В случае отсутствия коллективного договора Федеральное ОТС имеет прямое действие в Организациях ЖКХ, на которые оно распространено и присоединившихся к нему в установленном порядке.</w:t>
      </w:r>
    </w:p>
    <w:p w14:paraId="4F06D9ED" w14:textId="77777777" w:rsidR="00070B14" w:rsidRPr="007328FD" w:rsidRDefault="00EB66A7" w:rsidP="00225188">
      <w:pPr>
        <w:pStyle w:val="a4"/>
        <w:tabs>
          <w:tab w:val="left" w:pos="851"/>
          <w:tab w:val="left" w:leader="dot" w:pos="9356"/>
        </w:tabs>
        <w:ind w:firstLine="567"/>
        <w:rPr>
          <w:rFonts w:cs="Times New Roman"/>
        </w:rPr>
      </w:pPr>
      <w:r w:rsidRPr="007328FD">
        <w:rPr>
          <w:rFonts w:cs="Times New Roman"/>
        </w:rPr>
        <w:t>На основании статьи 50 ТК РФ, у</w:t>
      </w:r>
      <w:r w:rsidR="00070B14" w:rsidRPr="007328FD">
        <w:rPr>
          <w:rFonts w:cs="Times New Roman"/>
        </w:rPr>
        <w:t>словия коллективных договоров</w:t>
      </w:r>
      <w:r w:rsidR="000B7B0F" w:rsidRPr="007328FD">
        <w:rPr>
          <w:rFonts w:cs="Times New Roman"/>
        </w:rPr>
        <w:t xml:space="preserve"> на базе </w:t>
      </w:r>
      <w:r w:rsidRPr="007328FD">
        <w:rPr>
          <w:rFonts w:cs="Times New Roman"/>
        </w:rPr>
        <w:t>РОТС</w:t>
      </w:r>
      <w:r w:rsidR="00070B14" w:rsidRPr="007328FD">
        <w:rPr>
          <w:rFonts w:cs="Times New Roman"/>
        </w:rPr>
        <w:t xml:space="preserve">, ухудшающие </w:t>
      </w:r>
      <w:r w:rsidRPr="007328FD">
        <w:rPr>
          <w:rFonts w:cs="Times New Roman"/>
        </w:rPr>
        <w:t>социально-экономическое положение работников относительно</w:t>
      </w:r>
      <w:r w:rsidR="00070B14" w:rsidRPr="007328FD">
        <w:rPr>
          <w:rFonts w:cs="Times New Roman"/>
        </w:rPr>
        <w:t xml:space="preserve"> </w:t>
      </w:r>
      <w:r w:rsidRPr="007328FD">
        <w:rPr>
          <w:rFonts w:cs="Times New Roman"/>
        </w:rPr>
        <w:t xml:space="preserve">ТК РФ, </w:t>
      </w:r>
      <w:r w:rsidR="00070B14" w:rsidRPr="007328FD">
        <w:rPr>
          <w:rFonts w:cs="Times New Roman"/>
        </w:rPr>
        <w:t>Федеральн</w:t>
      </w:r>
      <w:r w:rsidRPr="007328FD">
        <w:rPr>
          <w:rFonts w:cs="Times New Roman"/>
        </w:rPr>
        <w:t>ого</w:t>
      </w:r>
      <w:r w:rsidR="00070B14" w:rsidRPr="007328FD">
        <w:rPr>
          <w:rFonts w:cs="Times New Roman"/>
        </w:rPr>
        <w:t xml:space="preserve"> ОТС, </w:t>
      </w:r>
      <w:r w:rsidRPr="007328FD">
        <w:rPr>
          <w:rFonts w:eastAsia="Times New Roman" w:cs="Times New Roman"/>
          <w:lang w:eastAsia="ru-RU"/>
        </w:rPr>
        <w:t>недействительны и не подлежат применению</w:t>
      </w:r>
      <w:r w:rsidR="00070B14" w:rsidRPr="007328FD">
        <w:rPr>
          <w:rFonts w:cs="Times New Roman"/>
        </w:rPr>
        <w:t>.</w:t>
      </w:r>
    </w:p>
    <w:p w14:paraId="54E33F86" w14:textId="77777777" w:rsidR="008C01EE" w:rsidRPr="007328FD" w:rsidRDefault="008C01EE" w:rsidP="00225188">
      <w:pPr>
        <w:pStyle w:val="a4"/>
        <w:tabs>
          <w:tab w:val="left" w:pos="851"/>
          <w:tab w:val="left" w:leader="dot" w:pos="9356"/>
        </w:tabs>
        <w:ind w:firstLine="567"/>
        <w:rPr>
          <w:rFonts w:cs="Times New Roman"/>
        </w:rPr>
      </w:pPr>
      <w:r w:rsidRPr="007328FD">
        <w:rPr>
          <w:rFonts w:cs="Times New Roman"/>
        </w:rPr>
        <w:t>Содержание и структура коллективного договора определяются сторонами.</w:t>
      </w:r>
    </w:p>
    <w:p w14:paraId="2D08DD22" w14:textId="77777777" w:rsidR="008C01EE" w:rsidRPr="007328FD" w:rsidRDefault="008C01EE" w:rsidP="00225188">
      <w:pPr>
        <w:pStyle w:val="a4"/>
        <w:tabs>
          <w:tab w:val="left" w:pos="851"/>
          <w:tab w:val="left" w:leader="dot" w:pos="9356"/>
        </w:tabs>
        <w:ind w:firstLine="567"/>
        <w:rPr>
          <w:rFonts w:cs="Times New Roman"/>
        </w:rPr>
      </w:pPr>
      <w:r w:rsidRPr="007328FD">
        <w:rPr>
          <w:rFonts w:cs="Times New Roman"/>
        </w:rPr>
        <w:t>Коллективный договор заключается на срок не более трех лет (ст.43 ТК РФ).</w:t>
      </w:r>
    </w:p>
    <w:p w14:paraId="481838F1" w14:textId="77777777" w:rsidR="008C01EE" w:rsidRPr="007328FD" w:rsidRDefault="008C01EE" w:rsidP="00225188">
      <w:pPr>
        <w:pStyle w:val="a4"/>
        <w:tabs>
          <w:tab w:val="left" w:pos="851"/>
          <w:tab w:val="left" w:leader="dot" w:pos="9356"/>
        </w:tabs>
        <w:ind w:firstLine="567"/>
        <w:rPr>
          <w:rFonts w:cs="Times New Roman"/>
        </w:rPr>
      </w:pPr>
      <w:r w:rsidRPr="007328FD">
        <w:rPr>
          <w:rFonts w:cs="Times New Roman"/>
        </w:rPr>
        <w:t>Коллективный договор вступает в силу с момента подписания его сторонами либо со дня, установленного в коллективном договоре, и действует в течение всего срока.</w:t>
      </w:r>
    </w:p>
    <w:p w14:paraId="644D5C5A" w14:textId="77777777" w:rsidR="008C01EE" w:rsidRPr="000A7626" w:rsidRDefault="008C01EE" w:rsidP="00225188">
      <w:pPr>
        <w:pStyle w:val="a4"/>
        <w:tabs>
          <w:tab w:val="left" w:pos="851"/>
          <w:tab w:val="left" w:leader="dot" w:pos="9356"/>
        </w:tabs>
        <w:ind w:firstLine="567"/>
        <w:rPr>
          <w:rFonts w:cs="Times New Roman"/>
        </w:rPr>
      </w:pPr>
      <w:r w:rsidRPr="00750622">
        <w:rPr>
          <w:rFonts w:cs="Times New Roman"/>
        </w:rPr>
        <w:t xml:space="preserve">Стороны имеют право продлить </w:t>
      </w:r>
      <w:r w:rsidRPr="000A7626">
        <w:rPr>
          <w:rFonts w:cs="Times New Roman"/>
        </w:rPr>
        <w:t>действие коллективного договора на срок не более трех лет.</w:t>
      </w:r>
    </w:p>
    <w:p w14:paraId="06DCCAA1" w14:textId="330D48C1" w:rsidR="008C01EE" w:rsidRPr="000A7626" w:rsidRDefault="008C01EE" w:rsidP="00225188">
      <w:pPr>
        <w:tabs>
          <w:tab w:val="left" w:pos="851"/>
          <w:tab w:val="left" w:leader="dot" w:pos="9356"/>
        </w:tabs>
        <w:spacing w:after="0"/>
        <w:ind w:firstLine="567"/>
        <w:jc w:val="both"/>
        <w:rPr>
          <w:rFonts w:ascii="Times New Roman" w:hAnsi="Times New Roman" w:cs="Times New Roman"/>
          <w:strike/>
          <w:lang w:eastAsia="ru-RU"/>
        </w:rPr>
      </w:pPr>
      <w:r w:rsidRPr="000A7626">
        <w:rPr>
          <w:rFonts w:ascii="Times New Roman" w:hAnsi="Times New Roman" w:cs="Times New Roman"/>
        </w:rPr>
        <w:t>Примерн</w:t>
      </w:r>
      <w:r w:rsidR="001116B6" w:rsidRPr="000A7626">
        <w:rPr>
          <w:rFonts w:ascii="Times New Roman" w:hAnsi="Times New Roman" w:cs="Times New Roman"/>
        </w:rPr>
        <w:t>ые</w:t>
      </w:r>
      <w:r w:rsidRPr="000A7626">
        <w:rPr>
          <w:rFonts w:ascii="Times New Roman" w:hAnsi="Times New Roman" w:cs="Times New Roman"/>
        </w:rPr>
        <w:t xml:space="preserve"> </w:t>
      </w:r>
      <w:r w:rsidR="00232187" w:rsidRPr="000A7626">
        <w:rPr>
          <w:rFonts w:ascii="Times New Roman" w:hAnsi="Times New Roman" w:cs="Times New Roman"/>
        </w:rPr>
        <w:t xml:space="preserve">положения </w:t>
      </w:r>
      <w:r w:rsidRPr="000A7626">
        <w:rPr>
          <w:rFonts w:ascii="Times New Roman" w:hAnsi="Times New Roman" w:cs="Times New Roman"/>
        </w:rPr>
        <w:t>коллективного договора</w:t>
      </w:r>
      <w:r w:rsidR="00232187" w:rsidRPr="000A7626">
        <w:rPr>
          <w:rFonts w:ascii="Times New Roman" w:hAnsi="Times New Roman" w:cs="Times New Roman"/>
        </w:rPr>
        <w:t xml:space="preserve"> по </w:t>
      </w:r>
      <w:r w:rsidR="00DA1C45" w:rsidRPr="000A7626">
        <w:rPr>
          <w:rFonts w:ascii="Times New Roman" w:hAnsi="Times New Roman" w:cs="Times New Roman"/>
        </w:rPr>
        <w:t>о</w:t>
      </w:r>
      <w:r w:rsidR="00232187" w:rsidRPr="000A7626">
        <w:rPr>
          <w:rFonts w:ascii="Times New Roman" w:hAnsi="Times New Roman" w:cs="Times New Roman"/>
        </w:rPr>
        <w:t>плат</w:t>
      </w:r>
      <w:r w:rsidR="00DA1C45" w:rsidRPr="000A7626">
        <w:rPr>
          <w:rFonts w:ascii="Times New Roman" w:hAnsi="Times New Roman" w:cs="Times New Roman"/>
        </w:rPr>
        <w:t>е труда работников О</w:t>
      </w:r>
      <w:r w:rsidRPr="000A7626">
        <w:rPr>
          <w:rFonts w:ascii="Times New Roman" w:hAnsi="Times New Roman" w:cs="Times New Roman"/>
        </w:rPr>
        <w:t>р</w:t>
      </w:r>
      <w:r w:rsidR="001849AF" w:rsidRPr="000A7626">
        <w:rPr>
          <w:rFonts w:ascii="Times New Roman" w:hAnsi="Times New Roman" w:cs="Times New Roman"/>
        </w:rPr>
        <w:t>г</w:t>
      </w:r>
      <w:r w:rsidR="00232187" w:rsidRPr="000A7626">
        <w:rPr>
          <w:rFonts w:ascii="Times New Roman" w:hAnsi="Times New Roman" w:cs="Times New Roman"/>
        </w:rPr>
        <w:t xml:space="preserve">анизаций ЖКХ </w:t>
      </w:r>
      <w:r w:rsidR="009252CA" w:rsidRPr="000A7626">
        <w:rPr>
          <w:rFonts w:ascii="Times New Roman" w:hAnsi="Times New Roman" w:cs="Times New Roman"/>
        </w:rPr>
        <w:t xml:space="preserve">могут быть разработаны </w:t>
      </w:r>
      <w:r w:rsidR="00BD73B2" w:rsidRPr="000A7626">
        <w:rPr>
          <w:rFonts w:ascii="Times New Roman" w:hAnsi="Times New Roman" w:cs="Times New Roman"/>
        </w:rPr>
        <w:t xml:space="preserve">Организациями ЖКХ самостоятельно, либо с помощью аккредитованных ОООР ЖКК экспертных организаций. </w:t>
      </w:r>
    </w:p>
    <w:p w14:paraId="5F564579" w14:textId="77777777" w:rsidR="008C01EE" w:rsidRPr="007328FD" w:rsidRDefault="009E00F1" w:rsidP="000A7626">
      <w:pPr>
        <w:pStyle w:val="1"/>
      </w:pPr>
      <w:r w:rsidRPr="007328FD">
        <w:t>2.</w:t>
      </w:r>
      <w:r w:rsidR="009B789C" w:rsidRPr="007328FD">
        <w:t>6</w:t>
      </w:r>
      <w:r w:rsidRPr="007328FD">
        <w:t xml:space="preserve">. </w:t>
      </w:r>
      <w:r w:rsidR="008C01EE" w:rsidRPr="007328FD">
        <w:t>Локальные нормативные акты по оплате труда</w:t>
      </w:r>
      <w:r w:rsidR="00B96B04" w:rsidRPr="007328FD">
        <w:t xml:space="preserve"> в организациях ЖКХ</w:t>
      </w:r>
      <w:r w:rsidR="008C01EE" w:rsidRPr="007328FD">
        <w:t>.</w:t>
      </w:r>
    </w:p>
    <w:p w14:paraId="0BB41BA3" w14:textId="77777777" w:rsidR="008C01EE" w:rsidRPr="007328FD" w:rsidRDefault="008C01EE" w:rsidP="00BB0DDF">
      <w:pPr>
        <w:tabs>
          <w:tab w:val="left" w:pos="851"/>
          <w:tab w:val="left" w:leader="dot" w:pos="9356"/>
        </w:tabs>
        <w:spacing w:after="0"/>
        <w:ind w:firstLine="567"/>
        <w:jc w:val="both"/>
        <w:rPr>
          <w:rFonts w:ascii="Times New Roman" w:hAnsi="Times New Roman" w:cs="Times New Roman"/>
          <w:lang w:eastAsia="ru-RU"/>
        </w:rPr>
      </w:pPr>
      <w:r w:rsidRPr="007328FD">
        <w:rPr>
          <w:rFonts w:ascii="Times New Roman" w:hAnsi="Times New Roman" w:cs="Times New Roman"/>
          <w:lang w:eastAsia="ru-RU"/>
        </w:rPr>
        <w:lastRenderedPageBreak/>
        <w:t>Локальные нормативные акты по оплате труда могут являться приложениями к коллективному договору, но могут быть и самостоятельными документами, утвержденными приказом руководителя и согласованные с пр</w:t>
      </w:r>
      <w:r w:rsidR="00DF0EA9" w:rsidRPr="007328FD">
        <w:rPr>
          <w:rFonts w:ascii="Times New Roman" w:hAnsi="Times New Roman" w:cs="Times New Roman"/>
          <w:lang w:eastAsia="ru-RU"/>
        </w:rPr>
        <w:t>едставительным органом работников</w:t>
      </w:r>
      <w:r w:rsidRPr="007328FD">
        <w:rPr>
          <w:rFonts w:ascii="Times New Roman" w:hAnsi="Times New Roman" w:cs="Times New Roman"/>
          <w:lang w:eastAsia="ru-RU"/>
        </w:rPr>
        <w:t xml:space="preserve">. </w:t>
      </w:r>
    </w:p>
    <w:p w14:paraId="1794E62D" w14:textId="77777777" w:rsidR="00C66DCE" w:rsidRPr="009E0B03" w:rsidRDefault="00C66DCE" w:rsidP="00BB0DDF">
      <w:pPr>
        <w:pStyle w:val="s1"/>
        <w:shd w:val="clear" w:color="auto" w:fill="FFFFFF"/>
        <w:spacing w:before="0" w:beforeAutospacing="0" w:after="0" w:afterAutospacing="0"/>
        <w:ind w:firstLine="567"/>
        <w:jc w:val="both"/>
        <w:rPr>
          <w:sz w:val="22"/>
          <w:szCs w:val="22"/>
        </w:rPr>
      </w:pPr>
      <w:r w:rsidRPr="009E0B03">
        <w:rPr>
          <w:sz w:val="22"/>
          <w:szCs w:val="22"/>
        </w:rPr>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r:id="rId10" w:anchor="/document/12125268/entry/372" w:history="1">
        <w:r w:rsidRPr="009E0B03">
          <w:rPr>
            <w:rStyle w:val="ab"/>
            <w:color w:val="auto"/>
            <w:sz w:val="22"/>
            <w:szCs w:val="22"/>
          </w:rPr>
          <w:t>статьей 372</w:t>
        </w:r>
      </w:hyperlink>
      <w:r w:rsidRPr="009E0B03">
        <w:rPr>
          <w:sz w:val="22"/>
          <w:szCs w:val="22"/>
        </w:rPr>
        <w:t> </w:t>
      </w:r>
      <w:r w:rsidR="009E0B03" w:rsidRPr="009E0B03">
        <w:rPr>
          <w:sz w:val="22"/>
          <w:szCs w:val="22"/>
        </w:rPr>
        <w:t xml:space="preserve">Трудового </w:t>
      </w:r>
      <w:r w:rsidRPr="009E0B03">
        <w:rPr>
          <w:sz w:val="22"/>
          <w:szCs w:val="22"/>
        </w:rPr>
        <w:t>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14:paraId="464F1B66" w14:textId="77777777" w:rsidR="008C01EE" w:rsidRPr="00750622" w:rsidRDefault="000B7B0F" w:rsidP="00BB0DDF">
      <w:pPr>
        <w:tabs>
          <w:tab w:val="left" w:pos="851"/>
          <w:tab w:val="left" w:leader="dot" w:pos="9356"/>
        </w:tabs>
        <w:spacing w:after="0"/>
        <w:ind w:firstLine="567"/>
        <w:jc w:val="both"/>
        <w:rPr>
          <w:rFonts w:ascii="Times New Roman" w:hAnsi="Times New Roman" w:cs="Times New Roman"/>
          <w:lang w:eastAsia="ru-RU"/>
        </w:rPr>
      </w:pPr>
      <w:r w:rsidRPr="00854503">
        <w:rPr>
          <w:rFonts w:ascii="Times New Roman" w:hAnsi="Times New Roman" w:cs="Times New Roman"/>
          <w:lang w:eastAsia="ru-RU"/>
        </w:rPr>
        <w:t xml:space="preserve">В </w:t>
      </w:r>
      <w:r w:rsidRPr="00750622">
        <w:rPr>
          <w:rFonts w:ascii="Times New Roman" w:hAnsi="Times New Roman" w:cs="Times New Roman"/>
          <w:lang w:eastAsia="ru-RU"/>
        </w:rPr>
        <w:t>О</w:t>
      </w:r>
      <w:r w:rsidR="008C01EE" w:rsidRPr="00750622">
        <w:rPr>
          <w:rFonts w:ascii="Times New Roman" w:hAnsi="Times New Roman" w:cs="Times New Roman"/>
          <w:lang w:eastAsia="ru-RU"/>
        </w:rPr>
        <w:t xml:space="preserve">рганизациях ЖКХ, </w:t>
      </w:r>
      <w:r w:rsidR="00BB0DDF" w:rsidRPr="00750622">
        <w:rPr>
          <w:rFonts w:ascii="Times New Roman" w:hAnsi="Times New Roman" w:cs="Times New Roman"/>
          <w:lang w:eastAsia="ru-RU"/>
        </w:rPr>
        <w:t>в</w:t>
      </w:r>
      <w:r w:rsidR="008C01EE" w:rsidRPr="00750622">
        <w:rPr>
          <w:rFonts w:ascii="Times New Roman" w:hAnsi="Times New Roman" w:cs="Times New Roman"/>
          <w:lang w:eastAsia="ru-RU"/>
        </w:rPr>
        <w:t xml:space="preserve"> которых отсутствует профсоюзная организация (микропредприятия и малые предприятия) создается </w:t>
      </w:r>
      <w:r w:rsidR="00BB0DDF" w:rsidRPr="00750622">
        <w:rPr>
          <w:rFonts w:ascii="Times New Roman" w:hAnsi="Times New Roman" w:cs="Times New Roman"/>
          <w:lang w:eastAsia="ru-RU"/>
        </w:rPr>
        <w:t xml:space="preserve">иной </w:t>
      </w:r>
      <w:r w:rsidR="008C01EE" w:rsidRPr="00750622">
        <w:rPr>
          <w:rFonts w:ascii="Times New Roman" w:hAnsi="Times New Roman" w:cs="Times New Roman"/>
          <w:lang w:eastAsia="ru-RU"/>
        </w:rPr>
        <w:t>представительный орган, который утверждает локальные нормативные акты по опла</w:t>
      </w:r>
      <w:r w:rsidR="000A6572" w:rsidRPr="00750622">
        <w:rPr>
          <w:rFonts w:ascii="Times New Roman" w:hAnsi="Times New Roman" w:cs="Times New Roman"/>
          <w:lang w:eastAsia="ru-RU"/>
        </w:rPr>
        <w:t>те труда со стороны работников О</w:t>
      </w:r>
      <w:r w:rsidR="008C01EE" w:rsidRPr="00750622">
        <w:rPr>
          <w:rFonts w:ascii="Times New Roman" w:hAnsi="Times New Roman" w:cs="Times New Roman"/>
          <w:lang w:eastAsia="ru-RU"/>
        </w:rPr>
        <w:t>рганизации.</w:t>
      </w:r>
    </w:p>
    <w:p w14:paraId="63DAE3BB" w14:textId="16980FC0" w:rsidR="008C01EE" w:rsidRPr="000A7626" w:rsidRDefault="008C01EE" w:rsidP="00BB0DDF">
      <w:pPr>
        <w:tabs>
          <w:tab w:val="left" w:pos="851"/>
          <w:tab w:val="left" w:leader="dot" w:pos="9356"/>
        </w:tabs>
        <w:spacing w:after="0"/>
        <w:ind w:firstLine="567"/>
        <w:jc w:val="both"/>
        <w:rPr>
          <w:rFonts w:ascii="Times New Roman" w:hAnsi="Times New Roman" w:cs="Times New Roman"/>
          <w:lang w:eastAsia="ru-RU"/>
        </w:rPr>
      </w:pPr>
      <w:r w:rsidRPr="00750622">
        <w:rPr>
          <w:rFonts w:ascii="Times New Roman" w:hAnsi="Times New Roman" w:cs="Times New Roman"/>
          <w:lang w:eastAsia="ru-RU"/>
        </w:rPr>
        <w:t xml:space="preserve">Рекомендуемый перечень локальных </w:t>
      </w:r>
      <w:r w:rsidRPr="000A7626">
        <w:rPr>
          <w:rFonts w:ascii="Times New Roman" w:hAnsi="Times New Roman" w:cs="Times New Roman"/>
          <w:lang w:eastAsia="ru-RU"/>
        </w:rPr>
        <w:t>нормативных актов по оплате труда</w:t>
      </w:r>
      <w:r w:rsidR="00DF0EA9" w:rsidRPr="000A7626">
        <w:rPr>
          <w:rFonts w:ascii="Times New Roman" w:hAnsi="Times New Roman" w:cs="Times New Roman"/>
          <w:lang w:eastAsia="ru-RU"/>
        </w:rPr>
        <w:t xml:space="preserve"> работников Организаций ЖКХ</w:t>
      </w:r>
      <w:r w:rsidRPr="000A7626">
        <w:rPr>
          <w:rFonts w:ascii="Times New Roman" w:hAnsi="Times New Roman" w:cs="Times New Roman"/>
          <w:lang w:eastAsia="ru-RU"/>
        </w:rPr>
        <w:t xml:space="preserve"> </w:t>
      </w:r>
      <w:r w:rsidR="009252CA" w:rsidRPr="000A7626">
        <w:rPr>
          <w:rFonts w:ascii="Times New Roman" w:hAnsi="Times New Roman" w:cs="Times New Roman"/>
        </w:rPr>
        <w:t xml:space="preserve">могут быть разработаны </w:t>
      </w:r>
      <w:r w:rsidR="00BD73B2" w:rsidRPr="000A7626">
        <w:rPr>
          <w:rFonts w:ascii="Times New Roman" w:hAnsi="Times New Roman" w:cs="Times New Roman"/>
        </w:rPr>
        <w:t>Организациями ЖКХ самостоятельно, либо с помощью аккредитованных ОООР ЖКК экспертных организаций</w:t>
      </w:r>
      <w:r w:rsidRPr="000A7626">
        <w:rPr>
          <w:rFonts w:ascii="Times New Roman" w:hAnsi="Times New Roman" w:cs="Times New Roman"/>
        </w:rPr>
        <w:t>.</w:t>
      </w:r>
    </w:p>
    <w:p w14:paraId="5F5F684E" w14:textId="77777777" w:rsidR="00F370AA" w:rsidRPr="007328FD" w:rsidRDefault="004465A6" w:rsidP="007328FD">
      <w:pPr>
        <w:pStyle w:val="a3"/>
        <w:tabs>
          <w:tab w:val="left" w:pos="851"/>
          <w:tab w:val="left" w:leader="dot" w:pos="9356"/>
        </w:tabs>
        <w:spacing w:after="0"/>
        <w:ind w:left="0"/>
        <w:jc w:val="both"/>
        <w:rPr>
          <w:rFonts w:ascii="Times New Roman" w:hAnsi="Times New Roman" w:cs="Times New Roman"/>
        </w:rPr>
      </w:pPr>
      <w:r w:rsidRPr="007328FD">
        <w:rPr>
          <w:rFonts w:ascii="Times New Roman" w:hAnsi="Times New Roman" w:cs="Times New Roman"/>
        </w:rPr>
        <w:t xml:space="preserve"> </w:t>
      </w:r>
    </w:p>
    <w:p w14:paraId="6A315D56" w14:textId="77777777" w:rsidR="006D1229" w:rsidRPr="000A7626" w:rsidRDefault="006D1229" w:rsidP="000A7626">
      <w:pPr>
        <w:pStyle w:val="1"/>
      </w:pPr>
      <w:r w:rsidRPr="000A7626">
        <w:t xml:space="preserve">3. </w:t>
      </w:r>
      <w:r w:rsidR="0096732C" w:rsidRPr="000A7626">
        <w:t xml:space="preserve">Установление </w:t>
      </w:r>
      <w:r w:rsidR="00737BFE" w:rsidRPr="000A7626">
        <w:t xml:space="preserve">эффективной системы </w:t>
      </w:r>
      <w:r w:rsidR="0096732C" w:rsidRPr="000A7626">
        <w:t>о</w:t>
      </w:r>
      <w:r w:rsidRPr="000A7626">
        <w:t>платы</w:t>
      </w:r>
      <w:r w:rsidR="0096732C" w:rsidRPr="000A7626">
        <w:t xml:space="preserve"> труда работников в </w:t>
      </w:r>
      <w:r w:rsidRPr="000A7626">
        <w:t xml:space="preserve"> Организация</w:t>
      </w:r>
      <w:r w:rsidR="0096732C" w:rsidRPr="000A7626">
        <w:t>х</w:t>
      </w:r>
      <w:r w:rsidRPr="000A7626">
        <w:t xml:space="preserve"> ЖКХ.</w:t>
      </w:r>
    </w:p>
    <w:p w14:paraId="02D6A6C1" w14:textId="1FACDCDF" w:rsidR="006912F7" w:rsidRPr="009E0B03" w:rsidRDefault="006C5979" w:rsidP="00BB0DDF">
      <w:pPr>
        <w:pStyle w:val="a4"/>
        <w:tabs>
          <w:tab w:val="left" w:pos="851"/>
          <w:tab w:val="left" w:leader="dot" w:pos="9356"/>
        </w:tabs>
        <w:ind w:firstLine="567"/>
        <w:rPr>
          <w:rFonts w:cs="Times New Roman"/>
        </w:rPr>
      </w:pPr>
      <w:r w:rsidRPr="009E0B03">
        <w:rPr>
          <w:rFonts w:cs="Times New Roman"/>
        </w:rPr>
        <w:t>3.1.</w:t>
      </w:r>
      <w:r w:rsidR="006912F7" w:rsidRPr="009E0B03">
        <w:rPr>
          <w:rFonts w:cs="Times New Roman"/>
        </w:rPr>
        <w:t xml:space="preserve"> </w:t>
      </w:r>
      <w:r w:rsidR="009B789C" w:rsidRPr="009E0B03">
        <w:rPr>
          <w:rFonts w:cs="Times New Roman"/>
        </w:rPr>
        <w:t xml:space="preserve">Оплата труда работников в Организациях ЖКХ на </w:t>
      </w:r>
      <w:r w:rsidR="009B789C" w:rsidRPr="000A7626">
        <w:rPr>
          <w:rFonts w:cs="Times New Roman"/>
        </w:rPr>
        <w:t xml:space="preserve">основе обязательности </w:t>
      </w:r>
      <w:r w:rsidR="00BB0DDF" w:rsidRPr="000A7626">
        <w:rPr>
          <w:rFonts w:cs="Times New Roman"/>
        </w:rPr>
        <w:t>исполнения</w:t>
      </w:r>
      <w:r w:rsidR="00BD73B2" w:rsidRPr="000A7626">
        <w:rPr>
          <w:rFonts w:cs="Times New Roman"/>
          <w:color w:val="FF0000"/>
        </w:rPr>
        <w:t xml:space="preserve"> </w:t>
      </w:r>
      <w:r w:rsidR="006912F7" w:rsidRPr="000A7626">
        <w:rPr>
          <w:rFonts w:cs="Times New Roman"/>
        </w:rPr>
        <w:t>Федерально</w:t>
      </w:r>
      <w:r w:rsidR="009B789C" w:rsidRPr="000A7626">
        <w:rPr>
          <w:rFonts w:cs="Times New Roman"/>
        </w:rPr>
        <w:t>го</w:t>
      </w:r>
      <w:r w:rsidR="006912F7" w:rsidRPr="000A7626">
        <w:rPr>
          <w:rFonts w:cs="Times New Roman"/>
        </w:rPr>
        <w:t xml:space="preserve"> ОТС основывается на применении тарифных систем оплаты труда, определении</w:t>
      </w:r>
      <w:r w:rsidR="006912F7" w:rsidRPr="009E0B03">
        <w:rPr>
          <w:rFonts w:cs="Times New Roman"/>
        </w:rPr>
        <w:t xml:space="preserve"> нормативной численности и уровня квалификации в соответствии с профессиональными стандартами.</w:t>
      </w:r>
    </w:p>
    <w:p w14:paraId="7FC7ECE9" w14:textId="77777777" w:rsidR="00FF487C" w:rsidRPr="007328FD" w:rsidRDefault="006912F7" w:rsidP="000A7626">
      <w:pPr>
        <w:pStyle w:val="1"/>
      </w:pPr>
      <w:r w:rsidRPr="007328FD">
        <w:t xml:space="preserve">3.2. </w:t>
      </w:r>
      <w:r w:rsidR="006C5979" w:rsidRPr="007328FD">
        <w:t xml:space="preserve">Тарифные системы оплаты труда </w:t>
      </w:r>
      <w:r w:rsidR="00FF487C" w:rsidRPr="007328FD">
        <w:t xml:space="preserve">в </w:t>
      </w:r>
      <w:r w:rsidR="001849AF" w:rsidRPr="007328FD">
        <w:t>О</w:t>
      </w:r>
      <w:r w:rsidR="00FF487C" w:rsidRPr="007328FD">
        <w:t>рганизациях ЖКХ.</w:t>
      </w:r>
    </w:p>
    <w:p w14:paraId="33D8ACB2" w14:textId="77777777" w:rsidR="00F8375A" w:rsidRPr="007328FD" w:rsidRDefault="00F8375A" w:rsidP="00BB0DDF">
      <w:pPr>
        <w:tabs>
          <w:tab w:val="left" w:pos="851"/>
          <w:tab w:val="left" w:leader="dot" w:pos="9356"/>
        </w:tabs>
        <w:spacing w:after="0"/>
        <w:ind w:firstLine="567"/>
        <w:jc w:val="both"/>
        <w:rPr>
          <w:rFonts w:ascii="Times New Roman" w:hAnsi="Times New Roman" w:cs="Times New Roman"/>
        </w:rPr>
      </w:pPr>
      <w:r w:rsidRPr="007328FD">
        <w:rPr>
          <w:rFonts w:ascii="Times New Roman" w:hAnsi="Times New Roman" w:cs="Times New Roman"/>
          <w:b/>
        </w:rPr>
        <w:t xml:space="preserve">Тарифная система - </w:t>
      </w:r>
      <w:r w:rsidRPr="007328FD">
        <w:rPr>
          <w:rFonts w:ascii="Times New Roman" w:hAnsi="Times New Roman" w:cs="Times New Roman"/>
        </w:rPr>
        <w:t>совокупность нормативов и ставок, с помощью которых осуществляется дифференциация заработной платы работников различных категорий.</w:t>
      </w:r>
    </w:p>
    <w:p w14:paraId="1A65F16C" w14:textId="77777777" w:rsidR="00C1369B" w:rsidRPr="007328FD" w:rsidRDefault="00C1369B" w:rsidP="00BB0DDF">
      <w:pPr>
        <w:pStyle w:val="a4"/>
        <w:tabs>
          <w:tab w:val="left" w:pos="851"/>
          <w:tab w:val="left" w:leader="dot" w:pos="9356"/>
        </w:tabs>
        <w:ind w:firstLine="567"/>
        <w:rPr>
          <w:rFonts w:cs="Times New Roman"/>
        </w:rPr>
      </w:pPr>
      <w:r w:rsidRPr="007328FD">
        <w:rPr>
          <w:rFonts w:cs="Times New Roman"/>
        </w:rPr>
        <w:t xml:space="preserve">Тарифная система дифференциации заработной платы включает в себя: тарифные ставки (оклады), тарифную сетку, тарифные коэффициенты. </w:t>
      </w:r>
    </w:p>
    <w:p w14:paraId="53EB7E05" w14:textId="77777777" w:rsidR="00C1369B" w:rsidRPr="007328FD" w:rsidRDefault="00681E0F" w:rsidP="00BB0DDF">
      <w:pPr>
        <w:pStyle w:val="a4"/>
        <w:tabs>
          <w:tab w:val="left" w:pos="851"/>
          <w:tab w:val="left" w:leader="dot" w:pos="9356"/>
        </w:tabs>
        <w:ind w:firstLine="567"/>
        <w:rPr>
          <w:rFonts w:cs="Times New Roman"/>
        </w:rPr>
      </w:pPr>
      <w:r w:rsidRPr="007328FD">
        <w:rPr>
          <w:rFonts w:cs="Times New Roman"/>
        </w:rPr>
        <w:t>3.</w:t>
      </w:r>
      <w:r w:rsidR="006912F7" w:rsidRPr="007328FD">
        <w:rPr>
          <w:rFonts w:cs="Times New Roman"/>
        </w:rPr>
        <w:t>2</w:t>
      </w:r>
      <w:r w:rsidRPr="007328FD">
        <w:rPr>
          <w:rFonts w:cs="Times New Roman"/>
        </w:rPr>
        <w:t xml:space="preserve">.1. </w:t>
      </w:r>
      <w:r w:rsidR="00C1369B" w:rsidRPr="007328FD">
        <w:rPr>
          <w:rFonts w:cs="Times New Roman"/>
          <w:b/>
          <w:bCs/>
        </w:rPr>
        <w:t>Тарифная сетка</w:t>
      </w:r>
      <w:r w:rsidR="00C1369B" w:rsidRPr="007328FD">
        <w:rPr>
          <w:rFonts w:cs="Times New Roman"/>
        </w:rPr>
        <w:t xml:space="preserve"> представляет собой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 Тарифная сетка устанавливает соотношение в оплате труда в зависимости от сложности работ и их квалификации. Она состоит из тарифных ставок и тарифных разрядов. К первому разряду относятся самые простые работы, к последнему — наиболее сложные. Соотношение размеров тарифной ставки каждого разряда определяется коэффициентом, который устанавливается предприятием самостоятельно. Чем сложнее работа, тем выше разряд и, соответственно, выше тарифная ставка, которая определяется путем умножения тарифной ставки I разряда на соответствующий тарифный коэффициент. Размер тарифных ставок и окладов </w:t>
      </w:r>
      <w:r w:rsidR="002B3962" w:rsidRPr="007328FD">
        <w:rPr>
          <w:rFonts w:cs="Times New Roman"/>
        </w:rPr>
        <w:t>О</w:t>
      </w:r>
      <w:r w:rsidR="00C1369B" w:rsidRPr="007328FD">
        <w:rPr>
          <w:rFonts w:cs="Times New Roman"/>
        </w:rPr>
        <w:t>рганизации</w:t>
      </w:r>
      <w:r w:rsidR="002B3962" w:rsidRPr="007328FD">
        <w:rPr>
          <w:rFonts w:cs="Times New Roman"/>
        </w:rPr>
        <w:t xml:space="preserve"> ЖКХ</w:t>
      </w:r>
      <w:r w:rsidR="00C1369B" w:rsidRPr="007328FD">
        <w:rPr>
          <w:rFonts w:cs="Times New Roman"/>
        </w:rPr>
        <w:t xml:space="preserve"> (кроме финансируемых из бюджета и со смешанным финансированием) устанавливают самостоятельно и фиксируют в </w:t>
      </w:r>
      <w:r w:rsidR="002B3962" w:rsidRPr="007328FD">
        <w:rPr>
          <w:rFonts w:cs="Times New Roman"/>
        </w:rPr>
        <w:t>коллективных договорах</w:t>
      </w:r>
      <w:r w:rsidR="00C1369B" w:rsidRPr="007328FD">
        <w:rPr>
          <w:rFonts w:cs="Times New Roman"/>
        </w:rPr>
        <w:t>, локальных нормативных актах, трудовых договорах.</w:t>
      </w:r>
    </w:p>
    <w:p w14:paraId="0C4E7217" w14:textId="77777777" w:rsidR="00082BD3" w:rsidRPr="007328FD" w:rsidRDefault="002B3962" w:rsidP="00BB0DDF">
      <w:pPr>
        <w:tabs>
          <w:tab w:val="left" w:leader="dot" w:pos="9356"/>
        </w:tabs>
        <w:spacing w:after="0" w:line="240" w:lineRule="auto"/>
        <w:ind w:firstLine="567"/>
        <w:jc w:val="both"/>
        <w:rPr>
          <w:rFonts w:ascii="Times New Roman" w:eastAsia="Times New Roman" w:hAnsi="Times New Roman" w:cs="Times New Roman"/>
        </w:rPr>
      </w:pPr>
      <w:r w:rsidRPr="007328FD">
        <w:rPr>
          <w:rFonts w:ascii="Times New Roman" w:hAnsi="Times New Roman" w:cs="Times New Roman"/>
        </w:rPr>
        <w:t>Организации</w:t>
      </w:r>
      <w:r w:rsidR="00C1369B" w:rsidRPr="007328FD">
        <w:rPr>
          <w:rFonts w:ascii="Times New Roman" w:hAnsi="Times New Roman" w:cs="Times New Roman"/>
        </w:rPr>
        <w:t xml:space="preserve"> ЖКХ, независимо от организационно-правовых форм могут самостоятельно разработать тарифную сетку (далее </w:t>
      </w:r>
      <w:r w:rsidR="00BB0DDF">
        <w:rPr>
          <w:rFonts w:ascii="Times New Roman" w:hAnsi="Times New Roman" w:cs="Times New Roman"/>
        </w:rPr>
        <w:t>–</w:t>
      </w:r>
      <w:r w:rsidR="00C1369B" w:rsidRPr="007328FD">
        <w:rPr>
          <w:rFonts w:ascii="Times New Roman" w:hAnsi="Times New Roman" w:cs="Times New Roman"/>
        </w:rPr>
        <w:t xml:space="preserve"> ТС).  ТС </w:t>
      </w:r>
      <w:r w:rsidR="00C1369B" w:rsidRPr="00601229">
        <w:rPr>
          <w:rFonts w:ascii="Times New Roman" w:hAnsi="Times New Roman" w:cs="Times New Roman"/>
        </w:rPr>
        <w:t xml:space="preserve">призвана обеспечить </w:t>
      </w:r>
      <w:r w:rsidR="00BB0DDF" w:rsidRPr="00601229">
        <w:rPr>
          <w:rFonts w:ascii="Times New Roman" w:hAnsi="Times New Roman" w:cs="Times New Roman"/>
        </w:rPr>
        <w:t>справедливый</w:t>
      </w:r>
      <w:r w:rsidR="00BB0DDF" w:rsidRPr="00601229">
        <w:rPr>
          <w:rFonts w:ascii="Times New Roman" w:hAnsi="Times New Roman" w:cs="Times New Roman"/>
          <w:color w:val="0070C0"/>
        </w:rPr>
        <w:t xml:space="preserve"> </w:t>
      </w:r>
      <w:r w:rsidR="00C1369B" w:rsidRPr="00601229">
        <w:rPr>
          <w:rFonts w:ascii="Times New Roman" w:hAnsi="Times New Roman" w:cs="Times New Roman"/>
        </w:rPr>
        <w:t>подход к оценке квалификации всех категорий работников (сложности выполняемых ими работ) с учетом существующих особенностей.</w:t>
      </w:r>
      <w:r w:rsidR="00082BD3" w:rsidRPr="007328FD">
        <w:rPr>
          <w:rFonts w:ascii="Times New Roman" w:eastAsia="Times New Roman" w:hAnsi="Times New Roman" w:cs="Times New Roman"/>
        </w:rPr>
        <w:t xml:space="preserve"> </w:t>
      </w:r>
    </w:p>
    <w:p w14:paraId="387BA1E4" w14:textId="77777777" w:rsidR="00C1369B" w:rsidRPr="009E0B03" w:rsidRDefault="00C1369B" w:rsidP="00BB0DDF">
      <w:pPr>
        <w:pStyle w:val="a4"/>
        <w:tabs>
          <w:tab w:val="left" w:pos="851"/>
          <w:tab w:val="left" w:leader="dot" w:pos="9356"/>
        </w:tabs>
        <w:ind w:firstLine="567"/>
        <w:rPr>
          <w:rFonts w:cs="Times New Roman"/>
        </w:rPr>
      </w:pPr>
      <w:r w:rsidRPr="009E0B03">
        <w:rPr>
          <w:rFonts w:cs="Times New Roman"/>
        </w:rPr>
        <w:t xml:space="preserve">Каждый работник в пределах тарифной сетки имеет свой тарифный коэффициент, который соотносится к тарифному коэффициенту </w:t>
      </w:r>
      <w:r w:rsidR="00BB0DDF" w:rsidRPr="009E0B03">
        <w:rPr>
          <w:rFonts w:cs="Times New Roman"/>
        </w:rPr>
        <w:t xml:space="preserve">рабочего </w:t>
      </w:r>
      <w:r w:rsidRPr="009E0B03">
        <w:rPr>
          <w:rFonts w:cs="Times New Roman"/>
        </w:rPr>
        <w:t>первого разряда, принятому за единицу.</w:t>
      </w:r>
    </w:p>
    <w:p w14:paraId="79FE70E1" w14:textId="77777777" w:rsidR="00CC77C3" w:rsidRPr="009E0B03" w:rsidRDefault="00681E0F" w:rsidP="00BB0DDF">
      <w:pPr>
        <w:pStyle w:val="a4"/>
        <w:tabs>
          <w:tab w:val="left" w:pos="851"/>
          <w:tab w:val="left" w:leader="dot" w:pos="9356"/>
        </w:tabs>
        <w:ind w:firstLine="567"/>
        <w:rPr>
          <w:rFonts w:cs="Times New Roman"/>
          <w:spacing w:val="-2"/>
        </w:rPr>
      </w:pPr>
      <w:r w:rsidRPr="009E0B03">
        <w:rPr>
          <w:rFonts w:cs="Times New Roman"/>
        </w:rPr>
        <w:t>3.</w:t>
      </w:r>
      <w:r w:rsidR="006912F7" w:rsidRPr="009E0B03">
        <w:rPr>
          <w:rFonts w:cs="Times New Roman"/>
        </w:rPr>
        <w:t>2</w:t>
      </w:r>
      <w:r w:rsidRPr="009E0B03">
        <w:rPr>
          <w:rFonts w:cs="Times New Roman"/>
        </w:rPr>
        <w:t xml:space="preserve">.2. </w:t>
      </w:r>
      <w:r w:rsidR="00C1369B" w:rsidRPr="009E0B03">
        <w:rPr>
          <w:rFonts w:cs="Times New Roman"/>
          <w:b/>
          <w:bCs/>
          <w:spacing w:val="-2"/>
        </w:rPr>
        <w:t xml:space="preserve">Величина </w:t>
      </w:r>
      <w:r w:rsidR="00BB0DDF" w:rsidRPr="009E0B03">
        <w:rPr>
          <w:rFonts w:cs="Times New Roman"/>
          <w:b/>
          <w:bCs/>
          <w:spacing w:val="-2"/>
        </w:rPr>
        <w:t xml:space="preserve">минимальной месячной </w:t>
      </w:r>
      <w:r w:rsidR="00C1369B" w:rsidRPr="009E0B03">
        <w:rPr>
          <w:rFonts w:cs="Times New Roman"/>
          <w:b/>
          <w:bCs/>
          <w:spacing w:val="-2"/>
        </w:rPr>
        <w:t xml:space="preserve">тарифной ставки (оклада) </w:t>
      </w:r>
      <w:r w:rsidR="00BB0DDF" w:rsidRPr="009E0B03">
        <w:rPr>
          <w:rFonts w:cs="Times New Roman"/>
          <w:b/>
          <w:bCs/>
          <w:spacing w:val="-2"/>
        </w:rPr>
        <w:t xml:space="preserve">рабочего </w:t>
      </w:r>
      <w:r w:rsidR="00C1369B" w:rsidRPr="009E0B03">
        <w:rPr>
          <w:rFonts w:cs="Times New Roman"/>
          <w:b/>
          <w:bCs/>
          <w:spacing w:val="-2"/>
        </w:rPr>
        <w:t>первого разряда</w:t>
      </w:r>
      <w:r w:rsidR="00C1369B" w:rsidRPr="009E0B03">
        <w:rPr>
          <w:rFonts w:cs="Times New Roman"/>
          <w:spacing w:val="-2"/>
        </w:rPr>
        <w:t xml:space="preserve"> </w:t>
      </w:r>
      <w:r w:rsidR="00BB0DDF" w:rsidRPr="009E0B03">
        <w:rPr>
          <w:rFonts w:cs="Times New Roman"/>
          <w:spacing w:val="-2"/>
        </w:rPr>
        <w:t xml:space="preserve">устанавливается параметрами Федерального ОТС. Заработная плата, рассчитанная на базе минимальной месячной тарифной ставки (оклада) рабочего первого разряда </w:t>
      </w:r>
      <w:r w:rsidR="00C1369B" w:rsidRPr="009E0B03">
        <w:rPr>
          <w:rFonts w:cs="Times New Roman"/>
          <w:spacing w:val="-2"/>
        </w:rPr>
        <w:t xml:space="preserve">не может быть меньше минимального размера оплаты труда, установленного </w:t>
      </w:r>
      <w:r w:rsidR="00AC390F" w:rsidRPr="009E0B03">
        <w:rPr>
          <w:rFonts w:cs="Times New Roman"/>
          <w:spacing w:val="-2"/>
        </w:rPr>
        <w:t>законодательством</w:t>
      </w:r>
      <w:r w:rsidR="00C1369B" w:rsidRPr="009E0B03">
        <w:rPr>
          <w:rFonts w:cs="Times New Roman"/>
          <w:spacing w:val="-2"/>
        </w:rPr>
        <w:t xml:space="preserve">. </w:t>
      </w:r>
    </w:p>
    <w:p w14:paraId="313D6BC3" w14:textId="77777777" w:rsidR="00C1369B" w:rsidRPr="009E0B03" w:rsidRDefault="00C1369B" w:rsidP="00BB0DDF">
      <w:pPr>
        <w:pStyle w:val="a4"/>
        <w:tabs>
          <w:tab w:val="left" w:pos="851"/>
          <w:tab w:val="left" w:leader="dot" w:pos="9356"/>
        </w:tabs>
        <w:ind w:firstLine="567"/>
        <w:rPr>
          <w:rFonts w:cs="Times New Roman"/>
          <w:spacing w:val="-2"/>
        </w:rPr>
      </w:pPr>
      <w:r w:rsidRPr="009E0B03">
        <w:rPr>
          <w:rFonts w:cs="Times New Roman"/>
          <w:spacing w:val="-2"/>
        </w:rPr>
        <w:t xml:space="preserve">Максимальный размер </w:t>
      </w:r>
      <w:r w:rsidR="00CC77C3" w:rsidRPr="009E0B03">
        <w:rPr>
          <w:rFonts w:cs="Times New Roman"/>
          <w:spacing w:val="-2"/>
        </w:rPr>
        <w:t xml:space="preserve">месячной </w:t>
      </w:r>
      <w:r w:rsidRPr="009E0B03">
        <w:rPr>
          <w:rFonts w:cs="Times New Roman"/>
          <w:spacing w:val="-2"/>
        </w:rPr>
        <w:t xml:space="preserve">ставки (оклада) </w:t>
      </w:r>
      <w:r w:rsidR="00CC77C3" w:rsidRPr="009E0B03">
        <w:rPr>
          <w:rFonts w:cs="Times New Roman"/>
          <w:spacing w:val="-2"/>
        </w:rPr>
        <w:t xml:space="preserve">рабочего </w:t>
      </w:r>
      <w:r w:rsidRPr="009E0B03">
        <w:rPr>
          <w:rFonts w:cs="Times New Roman"/>
          <w:spacing w:val="-2"/>
        </w:rPr>
        <w:t>первого разряда не ограничен и зависит от наличия у предприятия собственных средств на эти цели.</w:t>
      </w:r>
    </w:p>
    <w:p w14:paraId="1C5BF3C8" w14:textId="77777777" w:rsidR="00C1369B" w:rsidRPr="00750622" w:rsidRDefault="00C1369B" w:rsidP="00BB0DDF">
      <w:pPr>
        <w:pStyle w:val="a4"/>
        <w:tabs>
          <w:tab w:val="left" w:pos="851"/>
          <w:tab w:val="left" w:leader="dot" w:pos="9356"/>
        </w:tabs>
        <w:ind w:firstLine="567"/>
        <w:rPr>
          <w:rFonts w:cs="Times New Roman"/>
        </w:rPr>
      </w:pPr>
      <w:r w:rsidRPr="009E0B03">
        <w:rPr>
          <w:rFonts w:cs="Times New Roman"/>
        </w:rPr>
        <w:t xml:space="preserve">Ставки (оклады) работников остальных разрядов </w:t>
      </w:r>
      <w:r w:rsidR="00AC390F" w:rsidRPr="009E0B03">
        <w:rPr>
          <w:rFonts w:cs="Times New Roman"/>
        </w:rPr>
        <w:t xml:space="preserve">при применении тарифной системы </w:t>
      </w:r>
      <w:r w:rsidRPr="00750622">
        <w:rPr>
          <w:rFonts w:cs="Times New Roman"/>
        </w:rPr>
        <w:t xml:space="preserve">устанавливаются путем умножения </w:t>
      </w:r>
      <w:r w:rsidR="00CC77C3" w:rsidRPr="00750622">
        <w:rPr>
          <w:rFonts w:cs="Times New Roman"/>
        </w:rPr>
        <w:t xml:space="preserve">месячной </w:t>
      </w:r>
      <w:r w:rsidRPr="00750622">
        <w:rPr>
          <w:rFonts w:cs="Times New Roman"/>
        </w:rPr>
        <w:t xml:space="preserve">тарифной ставки (оклада) </w:t>
      </w:r>
      <w:r w:rsidR="00CC77C3" w:rsidRPr="00750622">
        <w:rPr>
          <w:rFonts w:cs="Times New Roman"/>
        </w:rPr>
        <w:t xml:space="preserve">рабочего </w:t>
      </w:r>
      <w:r w:rsidRPr="00750622">
        <w:rPr>
          <w:rFonts w:cs="Times New Roman"/>
        </w:rPr>
        <w:t xml:space="preserve">первого разряда на тарифный коэффициент по соответствующему разряду оплаты труда. </w:t>
      </w:r>
    </w:p>
    <w:p w14:paraId="0EA3EE44" w14:textId="4F1B7DBB" w:rsidR="00024068" w:rsidRPr="000A7626" w:rsidRDefault="00024068" w:rsidP="00BB0DDF">
      <w:pPr>
        <w:tabs>
          <w:tab w:val="left" w:pos="851"/>
          <w:tab w:val="left" w:leader="dot" w:pos="9072"/>
          <w:tab w:val="left" w:leader="dot" w:pos="9356"/>
        </w:tabs>
        <w:spacing w:after="0"/>
        <w:ind w:firstLine="567"/>
        <w:jc w:val="both"/>
        <w:rPr>
          <w:rFonts w:ascii="Times New Roman" w:hAnsi="Times New Roman" w:cs="Times New Roman"/>
        </w:rPr>
      </w:pPr>
      <w:r w:rsidRPr="00750622">
        <w:rPr>
          <w:rFonts w:ascii="Times New Roman" w:hAnsi="Times New Roman" w:cs="Times New Roman"/>
        </w:rPr>
        <w:t xml:space="preserve">Полный перечень квалификаций с тарификацией по </w:t>
      </w:r>
      <w:r w:rsidRPr="000A7626">
        <w:rPr>
          <w:rFonts w:ascii="Times New Roman" w:hAnsi="Times New Roman" w:cs="Times New Roman"/>
        </w:rPr>
        <w:t xml:space="preserve">основным должностям </w:t>
      </w:r>
      <w:r w:rsidR="000A01CD" w:rsidRPr="000A7626">
        <w:rPr>
          <w:rFonts w:ascii="Times New Roman" w:hAnsi="Times New Roman" w:cs="Times New Roman"/>
        </w:rPr>
        <w:t>р</w:t>
      </w:r>
      <w:r w:rsidRPr="000A7626">
        <w:rPr>
          <w:rFonts w:ascii="Times New Roman" w:hAnsi="Times New Roman" w:cs="Times New Roman"/>
        </w:rPr>
        <w:t>уководителей, специалистов и служащих</w:t>
      </w:r>
      <w:r w:rsidR="00AC390F" w:rsidRPr="000A7626">
        <w:rPr>
          <w:rFonts w:ascii="Times New Roman" w:hAnsi="Times New Roman" w:cs="Times New Roman"/>
        </w:rPr>
        <w:t xml:space="preserve"> и профессиям рабочих</w:t>
      </w:r>
      <w:r w:rsidRPr="000A7626">
        <w:rPr>
          <w:rFonts w:ascii="Times New Roman" w:hAnsi="Times New Roman" w:cs="Times New Roman"/>
        </w:rPr>
        <w:t xml:space="preserve"> в </w:t>
      </w:r>
      <w:r w:rsidR="00AC390F" w:rsidRPr="000A7626">
        <w:rPr>
          <w:rFonts w:ascii="Times New Roman" w:hAnsi="Times New Roman" w:cs="Times New Roman"/>
        </w:rPr>
        <w:t>О</w:t>
      </w:r>
      <w:r w:rsidRPr="000A7626">
        <w:rPr>
          <w:rFonts w:ascii="Times New Roman" w:hAnsi="Times New Roman" w:cs="Times New Roman"/>
        </w:rPr>
        <w:t xml:space="preserve">рганизациях ЖКХ </w:t>
      </w:r>
      <w:r w:rsidR="009252CA" w:rsidRPr="000A7626">
        <w:rPr>
          <w:rFonts w:ascii="Times New Roman" w:hAnsi="Times New Roman" w:cs="Times New Roman"/>
        </w:rPr>
        <w:t xml:space="preserve">могут быть разработаны </w:t>
      </w:r>
      <w:r w:rsidR="00BD73B2" w:rsidRPr="000A7626">
        <w:rPr>
          <w:rFonts w:ascii="Times New Roman" w:hAnsi="Times New Roman" w:cs="Times New Roman"/>
        </w:rPr>
        <w:lastRenderedPageBreak/>
        <w:t>Организациями ЖКХ самостоятельно, либо с помощью аккредитованных ОООР ЖКК экспертных организаций</w:t>
      </w:r>
      <w:r w:rsidRPr="000A7626">
        <w:rPr>
          <w:rFonts w:ascii="Times New Roman" w:hAnsi="Times New Roman" w:cs="Times New Roman"/>
        </w:rPr>
        <w:t>.</w:t>
      </w:r>
    </w:p>
    <w:p w14:paraId="41F8596E" w14:textId="45A218CC" w:rsidR="00681E0F" w:rsidRPr="00750622" w:rsidRDefault="00681E0F" w:rsidP="00BB0DDF">
      <w:pPr>
        <w:tabs>
          <w:tab w:val="left" w:pos="851"/>
          <w:tab w:val="left" w:leader="dot" w:pos="9356"/>
        </w:tabs>
        <w:spacing w:after="0"/>
        <w:ind w:firstLine="567"/>
        <w:jc w:val="both"/>
        <w:rPr>
          <w:rFonts w:ascii="Times New Roman" w:hAnsi="Times New Roman" w:cs="Times New Roman"/>
        </w:rPr>
      </w:pPr>
      <w:r w:rsidRPr="00750622">
        <w:rPr>
          <w:rFonts w:ascii="Times New Roman" w:hAnsi="Times New Roman" w:cs="Times New Roman"/>
        </w:rPr>
        <w:t>3.</w:t>
      </w:r>
      <w:r w:rsidR="006912F7" w:rsidRPr="00750622">
        <w:rPr>
          <w:rFonts w:ascii="Times New Roman" w:hAnsi="Times New Roman" w:cs="Times New Roman"/>
        </w:rPr>
        <w:t>2</w:t>
      </w:r>
      <w:r w:rsidRPr="00750622">
        <w:rPr>
          <w:rFonts w:ascii="Times New Roman" w:hAnsi="Times New Roman" w:cs="Times New Roman"/>
        </w:rPr>
        <w:t xml:space="preserve">.3. </w:t>
      </w:r>
      <w:r w:rsidRPr="00750622">
        <w:rPr>
          <w:rFonts w:ascii="Times New Roman" w:hAnsi="Times New Roman" w:cs="Times New Roman"/>
          <w:b/>
          <w:bCs/>
          <w:spacing w:val="-2"/>
        </w:rPr>
        <w:t>Тарификация работ и присвоени</w:t>
      </w:r>
      <w:r w:rsidR="000B7B0F" w:rsidRPr="00750622">
        <w:rPr>
          <w:rFonts w:ascii="Times New Roman" w:hAnsi="Times New Roman" w:cs="Times New Roman"/>
          <w:b/>
          <w:bCs/>
          <w:spacing w:val="-2"/>
        </w:rPr>
        <w:t>е тарифных разрядов работникам О</w:t>
      </w:r>
      <w:r w:rsidRPr="00750622">
        <w:rPr>
          <w:rFonts w:ascii="Times New Roman" w:hAnsi="Times New Roman" w:cs="Times New Roman"/>
          <w:b/>
          <w:bCs/>
          <w:spacing w:val="-2"/>
        </w:rPr>
        <w:t>рганизаций ЖКХ</w:t>
      </w:r>
      <w:r w:rsidRPr="00750622">
        <w:rPr>
          <w:rFonts w:ascii="Times New Roman" w:hAnsi="Times New Roman" w:cs="Times New Roman"/>
          <w:spacing w:val="-2"/>
        </w:rPr>
        <w:t xml:space="preserve"> </w:t>
      </w:r>
      <w:r w:rsidRPr="000A7626">
        <w:rPr>
          <w:rFonts w:ascii="Times New Roman" w:hAnsi="Times New Roman" w:cs="Times New Roman"/>
          <w:spacing w:val="-2"/>
        </w:rPr>
        <w:t xml:space="preserve">производятся в соответствии с </w:t>
      </w:r>
      <w:r w:rsidR="009252CA" w:rsidRPr="000A7626">
        <w:rPr>
          <w:rFonts w:ascii="Times New Roman" w:hAnsi="Times New Roman" w:cs="Times New Roman"/>
        </w:rPr>
        <w:t>м</w:t>
      </w:r>
      <w:r w:rsidRPr="000A7626">
        <w:rPr>
          <w:rFonts w:ascii="Times New Roman" w:hAnsi="Times New Roman" w:cs="Times New Roman"/>
        </w:rPr>
        <w:t>етодическ</w:t>
      </w:r>
      <w:r w:rsidR="009252CA" w:rsidRPr="000A7626">
        <w:rPr>
          <w:rFonts w:ascii="Times New Roman" w:hAnsi="Times New Roman" w:cs="Times New Roman"/>
        </w:rPr>
        <w:t>ой документацией</w:t>
      </w:r>
      <w:r w:rsidRPr="000A7626">
        <w:rPr>
          <w:rFonts w:ascii="Times New Roman" w:hAnsi="Times New Roman" w:cs="Times New Roman"/>
        </w:rPr>
        <w:t xml:space="preserve"> по организации заработной платы в </w:t>
      </w:r>
      <w:r w:rsidR="00CC77C3" w:rsidRPr="000A7626">
        <w:rPr>
          <w:rFonts w:ascii="Times New Roman" w:hAnsi="Times New Roman" w:cs="Times New Roman"/>
        </w:rPr>
        <w:t>О</w:t>
      </w:r>
      <w:r w:rsidRPr="000A7626">
        <w:rPr>
          <w:rFonts w:ascii="Times New Roman" w:hAnsi="Times New Roman" w:cs="Times New Roman"/>
        </w:rPr>
        <w:t>рганизациях ЖКХ</w:t>
      </w:r>
      <w:r w:rsidR="009252CA" w:rsidRPr="000A7626">
        <w:rPr>
          <w:rFonts w:ascii="Times New Roman" w:hAnsi="Times New Roman" w:cs="Times New Roman"/>
        </w:rPr>
        <w:t>, разработанной сторонами Федерального ОТС или уполномоченными ими организациями</w:t>
      </w:r>
      <w:r w:rsidRPr="000A7626">
        <w:rPr>
          <w:rFonts w:ascii="Times New Roman" w:hAnsi="Times New Roman" w:cs="Times New Roman"/>
        </w:rPr>
        <w:t>.</w:t>
      </w:r>
      <w:r w:rsidR="00BD73B2">
        <w:rPr>
          <w:rFonts w:ascii="Times New Roman" w:hAnsi="Times New Roman" w:cs="Times New Roman"/>
        </w:rPr>
        <w:t xml:space="preserve"> </w:t>
      </w:r>
    </w:p>
    <w:p w14:paraId="6F8BA9AC" w14:textId="77777777" w:rsidR="004D2967" w:rsidRPr="00750622" w:rsidRDefault="008D626D" w:rsidP="00BB0DDF">
      <w:pPr>
        <w:tabs>
          <w:tab w:val="left" w:leader="dot" w:pos="9356"/>
        </w:tabs>
        <w:spacing w:after="0" w:line="240" w:lineRule="auto"/>
        <w:ind w:firstLine="567"/>
        <w:jc w:val="both"/>
        <w:rPr>
          <w:rFonts w:ascii="Times New Roman" w:hAnsi="Times New Roman" w:cs="Times New Roman"/>
        </w:rPr>
      </w:pPr>
      <w:r w:rsidRPr="00750622">
        <w:rPr>
          <w:rFonts w:ascii="Times New Roman" w:hAnsi="Times New Roman" w:cs="Times New Roman"/>
        </w:rPr>
        <w:t>3.</w:t>
      </w:r>
      <w:r w:rsidR="006912F7" w:rsidRPr="00750622">
        <w:rPr>
          <w:rFonts w:ascii="Times New Roman" w:hAnsi="Times New Roman" w:cs="Times New Roman"/>
        </w:rPr>
        <w:t>2</w:t>
      </w:r>
      <w:r w:rsidRPr="00750622">
        <w:rPr>
          <w:rFonts w:ascii="Times New Roman" w:hAnsi="Times New Roman" w:cs="Times New Roman"/>
        </w:rPr>
        <w:t xml:space="preserve">.4. </w:t>
      </w:r>
      <w:r w:rsidR="004D2967" w:rsidRPr="00750622">
        <w:rPr>
          <w:rFonts w:ascii="Times New Roman" w:hAnsi="Times New Roman" w:cs="Times New Roman"/>
        </w:rPr>
        <w:t xml:space="preserve">При организации оплаты труда работников по тарифной системе </w:t>
      </w:r>
      <w:r w:rsidR="006912F7" w:rsidRPr="00750622">
        <w:rPr>
          <w:rFonts w:ascii="Times New Roman" w:hAnsi="Times New Roman" w:cs="Times New Roman"/>
        </w:rPr>
        <w:t xml:space="preserve">Организации ЖКХ, независимо от организационно-правовых форм могут самостоятельно </w:t>
      </w:r>
      <w:r w:rsidR="004D2967" w:rsidRPr="00750622">
        <w:rPr>
          <w:rFonts w:ascii="Times New Roman" w:hAnsi="Times New Roman" w:cs="Times New Roman"/>
        </w:rPr>
        <w:t>выбирать следующие варианты применения тарифной системы:</w:t>
      </w:r>
    </w:p>
    <w:p w14:paraId="5BF92E15" w14:textId="77777777" w:rsidR="00246CF3" w:rsidRPr="00750622" w:rsidRDefault="006912F7" w:rsidP="001E2B57">
      <w:pPr>
        <w:pStyle w:val="a4"/>
        <w:numPr>
          <w:ilvl w:val="0"/>
          <w:numId w:val="26"/>
        </w:numPr>
        <w:tabs>
          <w:tab w:val="left" w:pos="851"/>
          <w:tab w:val="left" w:leader="dot" w:pos="9356"/>
        </w:tabs>
        <w:ind w:left="0" w:firstLine="567"/>
        <w:rPr>
          <w:rFonts w:eastAsia="Times New Roman" w:cs="Times New Roman"/>
        </w:rPr>
      </w:pPr>
      <w:r w:rsidRPr="00750622">
        <w:rPr>
          <w:rFonts w:cs="Times New Roman"/>
        </w:rPr>
        <w:t>использова</w:t>
      </w:r>
      <w:r w:rsidR="004D2967" w:rsidRPr="00750622">
        <w:rPr>
          <w:rFonts w:cs="Times New Roman"/>
        </w:rPr>
        <w:t>ние</w:t>
      </w:r>
      <w:r w:rsidRPr="00750622">
        <w:rPr>
          <w:rFonts w:cs="Times New Roman"/>
        </w:rPr>
        <w:t xml:space="preserve"> Един</w:t>
      </w:r>
      <w:r w:rsidR="004D2967" w:rsidRPr="00750622">
        <w:rPr>
          <w:rFonts w:cs="Times New Roman"/>
        </w:rPr>
        <w:t>ой</w:t>
      </w:r>
      <w:r w:rsidRPr="00750622">
        <w:rPr>
          <w:rFonts w:cs="Times New Roman"/>
        </w:rPr>
        <w:t xml:space="preserve"> тарифн</w:t>
      </w:r>
      <w:r w:rsidR="004D2967" w:rsidRPr="00750622">
        <w:rPr>
          <w:rFonts w:cs="Times New Roman"/>
        </w:rPr>
        <w:t>ой</w:t>
      </w:r>
      <w:r w:rsidRPr="00750622">
        <w:rPr>
          <w:rFonts w:cs="Times New Roman"/>
        </w:rPr>
        <w:t xml:space="preserve"> сетк</w:t>
      </w:r>
      <w:r w:rsidR="004D2967" w:rsidRPr="00750622">
        <w:rPr>
          <w:rFonts w:cs="Times New Roman"/>
        </w:rPr>
        <w:t>и</w:t>
      </w:r>
      <w:r w:rsidR="00246CF3" w:rsidRPr="00750622">
        <w:rPr>
          <w:rFonts w:cs="Times New Roman"/>
        </w:rPr>
        <w:t xml:space="preserve">, </w:t>
      </w:r>
      <w:r w:rsidR="00246CF3" w:rsidRPr="00750622">
        <w:rPr>
          <w:rFonts w:eastAsia="Times New Roman" w:cs="Times New Roman"/>
        </w:rPr>
        <w:t>обеспечивающей равный подход к оценке квалификации всех категорий работников (сложности выполняемых ими работ) с учетом существующих особенностей;</w:t>
      </w:r>
    </w:p>
    <w:p w14:paraId="0169CC8D" w14:textId="77777777" w:rsidR="004D2967" w:rsidRPr="00750622" w:rsidRDefault="004D2967" w:rsidP="001E2B57">
      <w:pPr>
        <w:pStyle w:val="a4"/>
        <w:numPr>
          <w:ilvl w:val="0"/>
          <w:numId w:val="26"/>
        </w:numPr>
        <w:tabs>
          <w:tab w:val="left" w:pos="851"/>
          <w:tab w:val="left" w:leader="dot" w:pos="9356"/>
        </w:tabs>
        <w:ind w:left="0" w:firstLine="567"/>
        <w:rPr>
          <w:rFonts w:eastAsia="Times New Roman" w:cs="Times New Roman"/>
        </w:rPr>
      </w:pPr>
      <w:r w:rsidRPr="00750622">
        <w:rPr>
          <w:rFonts w:eastAsia="Times New Roman" w:cs="Times New Roman"/>
        </w:rPr>
        <w:t xml:space="preserve">использование </w:t>
      </w:r>
      <w:r w:rsidR="00246CF3" w:rsidRPr="00750622">
        <w:rPr>
          <w:rFonts w:eastAsia="Times New Roman" w:cs="Times New Roman"/>
        </w:rPr>
        <w:t>для дифференциации оплаты труда соотношений ставок в тарифных сетках и схемах должностных окладов</w:t>
      </w:r>
      <w:r w:rsidRPr="00750622">
        <w:rPr>
          <w:rFonts w:eastAsia="Times New Roman" w:cs="Times New Roman"/>
        </w:rPr>
        <w:t>, предусмотренных принятыми еще в «советский период» нормативными документами;</w:t>
      </w:r>
    </w:p>
    <w:p w14:paraId="52D8E66F" w14:textId="77777777" w:rsidR="004D2967" w:rsidRPr="000A7626" w:rsidRDefault="004D2967" w:rsidP="001E2B57">
      <w:pPr>
        <w:pStyle w:val="a7"/>
        <w:numPr>
          <w:ilvl w:val="0"/>
          <w:numId w:val="26"/>
        </w:numPr>
        <w:tabs>
          <w:tab w:val="left" w:pos="851"/>
          <w:tab w:val="left" w:leader="dot" w:pos="9356"/>
        </w:tabs>
        <w:spacing w:before="0" w:beforeAutospacing="0" w:after="0"/>
        <w:ind w:left="0" w:firstLine="567"/>
        <w:jc w:val="both"/>
        <w:rPr>
          <w:sz w:val="22"/>
          <w:szCs w:val="22"/>
        </w:rPr>
      </w:pPr>
      <w:r w:rsidRPr="000A7626">
        <w:rPr>
          <w:sz w:val="22"/>
          <w:szCs w:val="22"/>
        </w:rPr>
        <w:t xml:space="preserve">использование </w:t>
      </w:r>
      <w:r w:rsidR="00D04286" w:rsidRPr="000A7626">
        <w:rPr>
          <w:sz w:val="22"/>
          <w:szCs w:val="22"/>
        </w:rPr>
        <w:t xml:space="preserve">метода грейдирования, в основе которого лежит оценка личного вклада </w:t>
      </w:r>
      <w:r w:rsidR="00A923A3" w:rsidRPr="000A7626">
        <w:rPr>
          <w:sz w:val="22"/>
          <w:szCs w:val="22"/>
        </w:rPr>
        <w:t>работни</w:t>
      </w:r>
      <w:r w:rsidR="00D04286" w:rsidRPr="000A7626">
        <w:rPr>
          <w:sz w:val="22"/>
          <w:szCs w:val="22"/>
        </w:rPr>
        <w:t xml:space="preserve">ка со стороны ценности его должности для организации </w:t>
      </w:r>
      <w:r w:rsidR="00B40C48" w:rsidRPr="000A7626">
        <w:rPr>
          <w:sz w:val="22"/>
          <w:szCs w:val="22"/>
        </w:rPr>
        <w:t xml:space="preserve">на основе ранжирования </w:t>
      </w:r>
      <w:r w:rsidR="00D04286" w:rsidRPr="000A7626">
        <w:rPr>
          <w:sz w:val="22"/>
          <w:szCs w:val="22"/>
        </w:rPr>
        <w:t>по грейдам</w:t>
      </w:r>
      <w:r w:rsidR="00D04286" w:rsidRPr="000A7626">
        <w:rPr>
          <w:rStyle w:val="a9"/>
          <w:sz w:val="22"/>
          <w:szCs w:val="22"/>
        </w:rPr>
        <w:t xml:space="preserve"> </w:t>
      </w:r>
      <w:r w:rsidR="00CC77C3" w:rsidRPr="000A7626">
        <w:rPr>
          <w:rStyle w:val="a9"/>
          <w:sz w:val="22"/>
          <w:szCs w:val="22"/>
        </w:rPr>
        <w:t>–</w:t>
      </w:r>
      <w:r w:rsidR="00D04286" w:rsidRPr="000A7626">
        <w:rPr>
          <w:sz w:val="22"/>
          <w:szCs w:val="22"/>
        </w:rPr>
        <w:t xml:space="preserve"> группам</w:t>
      </w:r>
      <w:r w:rsidR="00CC77C3" w:rsidRPr="000A7626">
        <w:rPr>
          <w:sz w:val="22"/>
          <w:szCs w:val="22"/>
        </w:rPr>
        <w:t xml:space="preserve"> </w:t>
      </w:r>
      <w:r w:rsidR="00D04286" w:rsidRPr="000A7626">
        <w:rPr>
          <w:sz w:val="22"/>
          <w:szCs w:val="22"/>
        </w:rPr>
        <w:t xml:space="preserve">рабочих мест </w:t>
      </w:r>
      <w:r w:rsidR="00A923A3" w:rsidRPr="000A7626">
        <w:rPr>
          <w:sz w:val="22"/>
          <w:szCs w:val="22"/>
        </w:rPr>
        <w:t xml:space="preserve">и </w:t>
      </w:r>
      <w:r w:rsidR="00D04286" w:rsidRPr="000A7626">
        <w:rPr>
          <w:sz w:val="22"/>
          <w:szCs w:val="22"/>
        </w:rPr>
        <w:t>должностей</w:t>
      </w:r>
      <w:r w:rsidR="00A923A3" w:rsidRPr="000A7626">
        <w:rPr>
          <w:sz w:val="22"/>
          <w:szCs w:val="22"/>
        </w:rPr>
        <w:t xml:space="preserve"> в организационной структуре</w:t>
      </w:r>
      <w:r w:rsidR="00D04286" w:rsidRPr="000A7626">
        <w:rPr>
          <w:sz w:val="22"/>
          <w:szCs w:val="22"/>
        </w:rPr>
        <w:t xml:space="preserve">, имеющая близкий уровень их относительной ценности для </w:t>
      </w:r>
      <w:r w:rsidR="00CC77C3" w:rsidRPr="000A7626">
        <w:rPr>
          <w:sz w:val="22"/>
          <w:szCs w:val="22"/>
        </w:rPr>
        <w:t>Организации ЖКХ</w:t>
      </w:r>
      <w:r w:rsidR="00D04286" w:rsidRPr="000A7626">
        <w:rPr>
          <w:sz w:val="22"/>
          <w:szCs w:val="22"/>
        </w:rPr>
        <w:t xml:space="preserve"> и, соответственно, величину заработной платы.</w:t>
      </w:r>
    </w:p>
    <w:p w14:paraId="660D066A" w14:textId="769E3661" w:rsidR="008D626D" w:rsidRPr="000A7626" w:rsidRDefault="008D626D" w:rsidP="00BB0DDF">
      <w:pPr>
        <w:tabs>
          <w:tab w:val="left" w:leader="dot" w:pos="9356"/>
        </w:tabs>
        <w:spacing w:after="0" w:line="240" w:lineRule="auto"/>
        <w:ind w:firstLine="567"/>
        <w:jc w:val="both"/>
        <w:rPr>
          <w:rFonts w:ascii="Times New Roman" w:hAnsi="Times New Roman" w:cs="Times New Roman"/>
        </w:rPr>
      </w:pPr>
      <w:r w:rsidRPr="000A7626">
        <w:rPr>
          <w:rFonts w:ascii="Times New Roman" w:hAnsi="Times New Roman" w:cs="Times New Roman"/>
        </w:rPr>
        <w:t xml:space="preserve">Рекомендуемые тарифные сетки для Организаций ЖКХ, применяемые в целях построения </w:t>
      </w:r>
      <w:r w:rsidRPr="000A7626">
        <w:rPr>
          <w:rFonts w:ascii="Times New Roman" w:eastAsia="Times New Roman" w:hAnsi="Times New Roman" w:cs="Times New Roman"/>
        </w:rPr>
        <w:t xml:space="preserve"> </w:t>
      </w:r>
      <w:r w:rsidR="00BD73B2" w:rsidRPr="000A7626">
        <w:rPr>
          <w:rFonts w:ascii="Times New Roman" w:eastAsia="Times New Roman" w:hAnsi="Times New Roman" w:cs="Times New Roman"/>
        </w:rPr>
        <w:t xml:space="preserve">системы </w:t>
      </w:r>
      <w:r w:rsidRPr="000A7626">
        <w:rPr>
          <w:rFonts w:ascii="Times New Roman" w:eastAsia="Times New Roman" w:hAnsi="Times New Roman" w:cs="Times New Roman"/>
        </w:rPr>
        <w:t xml:space="preserve">оплаты труда по тарифной системе </w:t>
      </w:r>
      <w:r w:rsidRPr="000A7626">
        <w:rPr>
          <w:rFonts w:ascii="Times New Roman" w:hAnsi="Times New Roman" w:cs="Times New Roman"/>
        </w:rPr>
        <w:t xml:space="preserve">приведены </w:t>
      </w:r>
      <w:proofErr w:type="gramStart"/>
      <w:r w:rsidRPr="000A7626">
        <w:rPr>
          <w:rFonts w:ascii="Times New Roman" w:hAnsi="Times New Roman" w:cs="Times New Roman"/>
        </w:rPr>
        <w:t>в</w:t>
      </w:r>
      <w:proofErr w:type="gramEnd"/>
      <w:r w:rsidR="00CC77C3" w:rsidRPr="000A7626">
        <w:rPr>
          <w:rFonts w:ascii="Times New Roman" w:hAnsi="Times New Roman" w:cs="Times New Roman"/>
        </w:rPr>
        <w:t xml:space="preserve"> Федеральном ОТС</w:t>
      </w:r>
      <w:r w:rsidR="008F73C2" w:rsidRPr="000A7626">
        <w:rPr>
          <w:rFonts w:ascii="Times New Roman" w:hAnsi="Times New Roman" w:cs="Times New Roman"/>
        </w:rPr>
        <w:t xml:space="preserve">. </w:t>
      </w:r>
    </w:p>
    <w:p w14:paraId="1CBC10DD" w14:textId="77777777" w:rsidR="0095533C" w:rsidRPr="000A7626" w:rsidRDefault="0095533C" w:rsidP="00BB0DDF">
      <w:pPr>
        <w:tabs>
          <w:tab w:val="left" w:leader="dot" w:pos="9356"/>
        </w:tabs>
        <w:spacing w:after="0" w:line="240" w:lineRule="auto"/>
        <w:ind w:firstLine="567"/>
        <w:jc w:val="both"/>
        <w:rPr>
          <w:rFonts w:ascii="Times New Roman" w:hAnsi="Times New Roman" w:cs="Times New Roman"/>
        </w:rPr>
      </w:pPr>
      <w:r w:rsidRPr="000A7626">
        <w:rPr>
          <w:rFonts w:ascii="Times New Roman" w:hAnsi="Times New Roman" w:cs="Times New Roman"/>
        </w:rPr>
        <w:t xml:space="preserve">На переходный период к использованию профессиональных стандартов предлагается следующий алгоритм применения тарифной сетки, приведенной в </w:t>
      </w:r>
      <w:proofErr w:type="gramStart"/>
      <w:r w:rsidRPr="000A7626">
        <w:rPr>
          <w:rFonts w:ascii="Times New Roman" w:hAnsi="Times New Roman" w:cs="Times New Roman"/>
        </w:rPr>
        <w:t>Федеральном</w:t>
      </w:r>
      <w:proofErr w:type="gramEnd"/>
      <w:r w:rsidRPr="000A7626">
        <w:rPr>
          <w:rFonts w:ascii="Times New Roman" w:hAnsi="Times New Roman" w:cs="Times New Roman"/>
        </w:rPr>
        <w:t xml:space="preserve"> ОТС:</w:t>
      </w:r>
    </w:p>
    <w:p w14:paraId="75DFA787" w14:textId="77777777" w:rsidR="0098575D" w:rsidRPr="000A7626" w:rsidRDefault="0098575D" w:rsidP="0098575D">
      <w:pPr>
        <w:pStyle w:val="a3"/>
        <w:numPr>
          <w:ilvl w:val="0"/>
          <w:numId w:val="29"/>
        </w:numPr>
        <w:tabs>
          <w:tab w:val="left" w:pos="851"/>
        </w:tabs>
        <w:spacing w:line="276" w:lineRule="auto"/>
        <w:ind w:left="0" w:firstLine="567"/>
        <w:jc w:val="both"/>
        <w:rPr>
          <w:rFonts w:ascii="Times New Roman" w:hAnsi="Times New Roman" w:cs="Times New Roman"/>
        </w:rPr>
      </w:pPr>
      <w:r w:rsidRPr="000A7626">
        <w:rPr>
          <w:rFonts w:ascii="Times New Roman" w:hAnsi="Times New Roman" w:cs="Times New Roman"/>
        </w:rPr>
        <w:t>на основании соответствующего профессионального стандарта определяется группа персонала и ее квалификационный уровень;</w:t>
      </w:r>
    </w:p>
    <w:p w14:paraId="202ADD8E" w14:textId="77777777" w:rsidR="0098575D" w:rsidRPr="000A7626" w:rsidRDefault="0098575D" w:rsidP="0098575D">
      <w:pPr>
        <w:pStyle w:val="a3"/>
        <w:numPr>
          <w:ilvl w:val="0"/>
          <w:numId w:val="29"/>
        </w:numPr>
        <w:tabs>
          <w:tab w:val="left" w:pos="851"/>
        </w:tabs>
        <w:spacing w:line="276" w:lineRule="auto"/>
        <w:ind w:left="0" w:firstLine="567"/>
        <w:jc w:val="both"/>
        <w:rPr>
          <w:rFonts w:ascii="Times New Roman" w:hAnsi="Times New Roman" w:cs="Times New Roman"/>
        </w:rPr>
      </w:pPr>
      <w:r w:rsidRPr="000A7626">
        <w:rPr>
          <w:rFonts w:ascii="Times New Roman" w:hAnsi="Times New Roman" w:cs="Times New Roman"/>
        </w:rPr>
        <w:t>для каждого квалификационного уровня (1-9) в Федеральном ОТС определены коэффициенты и диапазон;</w:t>
      </w:r>
    </w:p>
    <w:p w14:paraId="27825FA3" w14:textId="77777777" w:rsidR="0098575D" w:rsidRPr="000A7626" w:rsidRDefault="0098575D" w:rsidP="0098575D">
      <w:pPr>
        <w:pStyle w:val="a3"/>
        <w:numPr>
          <w:ilvl w:val="0"/>
          <w:numId w:val="29"/>
        </w:numPr>
        <w:tabs>
          <w:tab w:val="left" w:pos="851"/>
        </w:tabs>
        <w:spacing w:line="276" w:lineRule="auto"/>
        <w:ind w:left="0" w:firstLine="567"/>
        <w:jc w:val="both"/>
        <w:rPr>
          <w:rFonts w:ascii="Times New Roman" w:hAnsi="Times New Roman" w:cs="Times New Roman"/>
        </w:rPr>
      </w:pPr>
      <w:r w:rsidRPr="000A7626">
        <w:rPr>
          <w:rFonts w:ascii="Times New Roman" w:hAnsi="Times New Roman" w:cs="Times New Roman"/>
        </w:rPr>
        <w:t xml:space="preserve">далее на основании установленных в Организации ЖКХ </w:t>
      </w:r>
      <w:proofErr w:type="spellStart"/>
      <w:r w:rsidRPr="000A7626">
        <w:rPr>
          <w:rFonts w:ascii="Times New Roman" w:hAnsi="Times New Roman" w:cs="Times New Roman"/>
        </w:rPr>
        <w:t>межразрядных</w:t>
      </w:r>
      <w:proofErr w:type="spellEnd"/>
      <w:r w:rsidRPr="000A7626">
        <w:rPr>
          <w:rFonts w:ascii="Times New Roman" w:hAnsi="Times New Roman" w:cs="Times New Roman"/>
        </w:rPr>
        <w:t xml:space="preserve"> коэффициентов устанавливается итоговый коэффициент для каждого работника путем умножения коэффициента, указанного в п.2 на </w:t>
      </w:r>
      <w:proofErr w:type="spellStart"/>
      <w:r w:rsidRPr="000A7626">
        <w:rPr>
          <w:rFonts w:ascii="Times New Roman" w:hAnsi="Times New Roman" w:cs="Times New Roman"/>
        </w:rPr>
        <w:t>межразрядный</w:t>
      </w:r>
      <w:proofErr w:type="spellEnd"/>
      <w:r w:rsidRPr="000A7626">
        <w:rPr>
          <w:rFonts w:ascii="Times New Roman" w:hAnsi="Times New Roman" w:cs="Times New Roman"/>
        </w:rPr>
        <w:t xml:space="preserve"> коэффициент.</w:t>
      </w:r>
    </w:p>
    <w:p w14:paraId="4F9BBBE4" w14:textId="32A985FF" w:rsidR="0098575D" w:rsidRPr="000A7626" w:rsidRDefault="0098575D" w:rsidP="0098575D">
      <w:pPr>
        <w:pStyle w:val="a3"/>
        <w:numPr>
          <w:ilvl w:val="0"/>
          <w:numId w:val="29"/>
        </w:numPr>
        <w:tabs>
          <w:tab w:val="left" w:pos="851"/>
        </w:tabs>
        <w:spacing w:after="0" w:line="276" w:lineRule="auto"/>
        <w:ind w:left="0" w:firstLine="567"/>
        <w:jc w:val="both"/>
        <w:rPr>
          <w:rFonts w:ascii="Times New Roman" w:hAnsi="Times New Roman" w:cs="Times New Roman"/>
        </w:rPr>
      </w:pPr>
      <w:r w:rsidRPr="000A7626">
        <w:rPr>
          <w:rFonts w:ascii="Times New Roman" w:hAnsi="Times New Roman" w:cs="Times New Roman"/>
        </w:rPr>
        <w:t>Далее итоговый коэффициент, указанный в п.3 умножается на минимальную тарифную ставку рабочего первого разряда, установленную для каждого вида деятельности в сфере ЖКХ. Полученный результат определяет минимальную месячную тарифную ставку работника соответствующей квалификации.</w:t>
      </w:r>
    </w:p>
    <w:p w14:paraId="24840534" w14:textId="77777777" w:rsidR="0098575D" w:rsidRPr="000A7626" w:rsidRDefault="0098575D" w:rsidP="0098575D">
      <w:pPr>
        <w:tabs>
          <w:tab w:val="left" w:pos="851"/>
        </w:tabs>
        <w:spacing w:after="0" w:line="276" w:lineRule="auto"/>
        <w:ind w:firstLine="567"/>
        <w:jc w:val="both"/>
        <w:rPr>
          <w:rFonts w:ascii="Times New Roman" w:hAnsi="Times New Roman" w:cs="Times New Roman"/>
          <w:i/>
        </w:rPr>
      </w:pPr>
      <w:r w:rsidRPr="000A7626">
        <w:rPr>
          <w:rFonts w:ascii="Times New Roman" w:hAnsi="Times New Roman" w:cs="Times New Roman"/>
          <w:i/>
        </w:rPr>
        <w:t xml:space="preserve">Пример: </w:t>
      </w:r>
      <w:r w:rsidR="00903430" w:rsidRPr="000A7626">
        <w:rPr>
          <w:rFonts w:ascii="Times New Roman" w:hAnsi="Times New Roman" w:cs="Times New Roman"/>
          <w:i/>
        </w:rPr>
        <w:t xml:space="preserve">Группа персонала </w:t>
      </w:r>
      <w:r w:rsidRPr="000A7626">
        <w:rPr>
          <w:rFonts w:ascii="Times New Roman" w:hAnsi="Times New Roman" w:cs="Times New Roman"/>
          <w:i/>
        </w:rPr>
        <w:t xml:space="preserve">«Операторы котельных» теплоснабжающего предприятия, соответствует профессиональному стандарту, утвержденному </w:t>
      </w:r>
      <w:hyperlink r:id="rId11" w:history="1">
        <w:r w:rsidRPr="000A7626">
          <w:rPr>
            <w:rStyle w:val="ab"/>
            <w:rFonts w:ascii="Times New Roman" w:hAnsi="Times New Roman" w:cs="Times New Roman"/>
            <w:i/>
            <w:color w:val="auto"/>
            <w:u w:val="none"/>
          </w:rPr>
          <w:t>Приказом Минтруда России от 24.12.2015 № 1129н «Об утверждении профессионального стандарта «Работник по эксплуатации оборудования, работающего под избыточным давлением, котлов и трубопроводов пара» (Зарегистрировано в Минюсте России 28.01.2016 № 40863)</w:t>
        </w:r>
      </w:hyperlink>
      <w:r w:rsidRPr="000A7626">
        <w:rPr>
          <w:rFonts w:ascii="Times New Roman" w:hAnsi="Times New Roman" w:cs="Times New Roman"/>
          <w:i/>
        </w:rPr>
        <w:t>, которым предусмотрено, что данные работники относятся к 3 (третьей) квалификационной группе.</w:t>
      </w:r>
    </w:p>
    <w:p w14:paraId="77C85A87" w14:textId="77777777" w:rsidR="0098575D" w:rsidRPr="000A7626" w:rsidRDefault="0098575D" w:rsidP="0098575D">
      <w:pPr>
        <w:pStyle w:val="Default"/>
        <w:spacing w:line="276" w:lineRule="auto"/>
        <w:ind w:firstLine="567"/>
        <w:jc w:val="both"/>
        <w:rPr>
          <w:i/>
          <w:color w:val="auto"/>
          <w:sz w:val="22"/>
          <w:szCs w:val="22"/>
        </w:rPr>
      </w:pPr>
      <w:bookmarkStart w:id="2" w:name="dst100091"/>
      <w:bookmarkEnd w:id="2"/>
      <w:r w:rsidRPr="000A7626">
        <w:rPr>
          <w:i/>
          <w:color w:val="auto"/>
          <w:sz w:val="22"/>
          <w:szCs w:val="22"/>
        </w:rPr>
        <w:t>Исходя из этого работодатель должен применить минимальный коэффициент, предусмотренный дл</w:t>
      </w:r>
      <w:r w:rsidR="00903430" w:rsidRPr="000A7626">
        <w:rPr>
          <w:i/>
          <w:color w:val="auto"/>
          <w:sz w:val="22"/>
          <w:szCs w:val="22"/>
        </w:rPr>
        <w:t>я данной группы персонала (2,05) для самого низкоквалифицированного работника данной группы персонала. К работники данной группы персонала с более высокой квалификацией</w:t>
      </w:r>
      <w:r w:rsidRPr="000A7626">
        <w:rPr>
          <w:i/>
          <w:color w:val="auto"/>
          <w:sz w:val="22"/>
          <w:szCs w:val="22"/>
        </w:rPr>
        <w:t xml:space="preserve"> </w:t>
      </w:r>
      <w:r w:rsidR="00903430" w:rsidRPr="000A7626">
        <w:rPr>
          <w:i/>
          <w:color w:val="auto"/>
          <w:sz w:val="22"/>
          <w:szCs w:val="22"/>
        </w:rPr>
        <w:t xml:space="preserve">применяются </w:t>
      </w:r>
      <w:proofErr w:type="spellStart"/>
      <w:r w:rsidR="00903430" w:rsidRPr="000A7626">
        <w:rPr>
          <w:i/>
          <w:color w:val="auto"/>
          <w:sz w:val="22"/>
          <w:szCs w:val="22"/>
        </w:rPr>
        <w:t>межразрядные</w:t>
      </w:r>
      <w:proofErr w:type="spellEnd"/>
      <w:r w:rsidR="00903430" w:rsidRPr="000A7626">
        <w:rPr>
          <w:i/>
          <w:color w:val="auto"/>
          <w:sz w:val="22"/>
          <w:szCs w:val="22"/>
        </w:rPr>
        <w:t xml:space="preserve"> коэффициенты внутри установленного </w:t>
      </w:r>
      <w:r w:rsidRPr="000A7626">
        <w:rPr>
          <w:i/>
          <w:color w:val="auto"/>
          <w:sz w:val="22"/>
          <w:szCs w:val="22"/>
        </w:rPr>
        <w:t>диапазона 2,05-3,55.</w:t>
      </w:r>
    </w:p>
    <w:p w14:paraId="5C45E78D" w14:textId="77777777" w:rsidR="00301041" w:rsidRPr="00750622" w:rsidRDefault="006D1229" w:rsidP="00BB0DDF">
      <w:pPr>
        <w:tabs>
          <w:tab w:val="left" w:pos="851"/>
          <w:tab w:val="left" w:leader="dot" w:pos="9356"/>
        </w:tabs>
        <w:spacing w:after="0"/>
        <w:ind w:firstLine="567"/>
        <w:jc w:val="both"/>
        <w:rPr>
          <w:rFonts w:ascii="Times New Roman" w:hAnsi="Times New Roman" w:cs="Times New Roman"/>
          <w:b/>
        </w:rPr>
      </w:pPr>
      <w:r w:rsidRPr="00750622">
        <w:rPr>
          <w:rFonts w:ascii="Times New Roman" w:hAnsi="Times New Roman" w:cs="Times New Roman"/>
          <w:b/>
        </w:rPr>
        <w:t>3.</w:t>
      </w:r>
      <w:r w:rsidR="006A27BE" w:rsidRPr="00750622">
        <w:rPr>
          <w:rFonts w:ascii="Times New Roman" w:hAnsi="Times New Roman" w:cs="Times New Roman"/>
          <w:b/>
        </w:rPr>
        <w:t>3</w:t>
      </w:r>
      <w:r w:rsidRPr="00750622">
        <w:rPr>
          <w:rFonts w:ascii="Times New Roman" w:hAnsi="Times New Roman" w:cs="Times New Roman"/>
          <w:b/>
        </w:rPr>
        <w:t>. Нормативная численность.</w:t>
      </w:r>
    </w:p>
    <w:p w14:paraId="00D0E577" w14:textId="77777777" w:rsidR="006A27BE" w:rsidRPr="007328FD" w:rsidRDefault="006A27BE" w:rsidP="00CC77C3">
      <w:pPr>
        <w:pStyle w:val="a8"/>
        <w:tabs>
          <w:tab w:val="left" w:leader="dot" w:pos="9356"/>
        </w:tabs>
        <w:spacing w:after="0"/>
        <w:ind w:firstLine="567"/>
        <w:jc w:val="both"/>
        <w:rPr>
          <w:sz w:val="22"/>
          <w:szCs w:val="22"/>
          <w:lang w:eastAsia="ru-RU"/>
        </w:rPr>
      </w:pPr>
      <w:r w:rsidRPr="00750622">
        <w:rPr>
          <w:sz w:val="22"/>
          <w:szCs w:val="22"/>
        </w:rPr>
        <w:t>В соответствии с пунктом 2.8 Федерального ОТС,</w:t>
      </w:r>
      <w:r w:rsidRPr="007328FD">
        <w:rPr>
          <w:sz w:val="22"/>
          <w:szCs w:val="22"/>
        </w:rPr>
        <w:t xml:space="preserve"> расходы (средства), направляемые на оплату труда Организаций ЖКХ, рассчитываются исходя из нормативной численности работников, с учетом нормативной численности на вновь вводимые объекты.</w:t>
      </w:r>
    </w:p>
    <w:p w14:paraId="68FFC684" w14:textId="77777777" w:rsidR="00F8375A" w:rsidRPr="001E2B57" w:rsidRDefault="00F8375A" w:rsidP="00BB0DDF">
      <w:pPr>
        <w:pStyle w:val="a7"/>
        <w:tabs>
          <w:tab w:val="left" w:leader="dot" w:pos="9356"/>
        </w:tabs>
        <w:spacing w:before="0" w:beforeAutospacing="0" w:after="0"/>
        <w:ind w:firstLine="567"/>
        <w:jc w:val="both"/>
        <w:rPr>
          <w:sz w:val="22"/>
          <w:szCs w:val="22"/>
        </w:rPr>
      </w:pPr>
      <w:r w:rsidRPr="007328FD">
        <w:rPr>
          <w:b/>
          <w:sz w:val="22"/>
          <w:szCs w:val="22"/>
        </w:rPr>
        <w:t>Нормативная численность</w:t>
      </w:r>
      <w:r w:rsidRPr="007328FD">
        <w:rPr>
          <w:sz w:val="22"/>
          <w:szCs w:val="22"/>
        </w:rPr>
        <w:t xml:space="preserve"> </w:t>
      </w:r>
      <w:r w:rsidR="00CC77C3">
        <w:rPr>
          <w:sz w:val="22"/>
          <w:szCs w:val="22"/>
        </w:rPr>
        <w:t>–</w:t>
      </w:r>
      <w:r w:rsidRPr="007328FD">
        <w:rPr>
          <w:sz w:val="22"/>
          <w:szCs w:val="22"/>
        </w:rPr>
        <w:t xml:space="preserve"> оптимальная</w:t>
      </w:r>
      <w:r w:rsidR="00CC77C3">
        <w:rPr>
          <w:sz w:val="22"/>
          <w:szCs w:val="22"/>
        </w:rPr>
        <w:t xml:space="preserve"> </w:t>
      </w:r>
      <w:r w:rsidRPr="007328FD">
        <w:rPr>
          <w:sz w:val="22"/>
          <w:szCs w:val="22"/>
        </w:rPr>
        <w:t xml:space="preserve">численность работников конкретного профессионально-квалификационного состава </w:t>
      </w:r>
      <w:r w:rsidRPr="007328FD">
        <w:rPr>
          <w:spacing w:val="-1"/>
          <w:sz w:val="22"/>
          <w:szCs w:val="22"/>
        </w:rPr>
        <w:t>(руководителей, специалистов, служащих и рабочих)</w:t>
      </w:r>
      <w:r w:rsidRPr="007328FD">
        <w:rPr>
          <w:sz w:val="22"/>
          <w:szCs w:val="22"/>
        </w:rPr>
        <w:t xml:space="preserve">, необходимая для выполнения </w:t>
      </w:r>
      <w:r w:rsidRPr="001E2B57">
        <w:rPr>
          <w:spacing w:val="-1"/>
          <w:sz w:val="22"/>
          <w:szCs w:val="22"/>
        </w:rPr>
        <w:t>трудовых, функциональных обязанностей и</w:t>
      </w:r>
      <w:r w:rsidRPr="001E2B57">
        <w:rPr>
          <w:sz w:val="22"/>
          <w:szCs w:val="22"/>
        </w:rPr>
        <w:t xml:space="preserve"> объёма работ в определённых организационно-технических условиях.</w:t>
      </w:r>
    </w:p>
    <w:p w14:paraId="376FB050" w14:textId="77777777" w:rsidR="00975E0C" w:rsidRPr="001E2B57" w:rsidRDefault="00975E0C" w:rsidP="00BB0DDF">
      <w:pPr>
        <w:tabs>
          <w:tab w:val="left" w:pos="851"/>
          <w:tab w:val="left" w:leader="dot" w:pos="9356"/>
        </w:tabs>
        <w:spacing w:after="0"/>
        <w:ind w:firstLine="567"/>
        <w:jc w:val="both"/>
        <w:rPr>
          <w:rFonts w:ascii="Times New Roman" w:hAnsi="Times New Roman" w:cs="Times New Roman"/>
          <w:b/>
          <w:bCs/>
        </w:rPr>
      </w:pPr>
      <w:r w:rsidRPr="001E2B57">
        <w:rPr>
          <w:rFonts w:ascii="Times New Roman" w:hAnsi="Times New Roman" w:cs="Times New Roman"/>
          <w:b/>
          <w:bCs/>
        </w:rPr>
        <w:lastRenderedPageBreak/>
        <w:t>3.</w:t>
      </w:r>
      <w:r w:rsidR="006A27BE" w:rsidRPr="001E2B57">
        <w:rPr>
          <w:rFonts w:ascii="Times New Roman" w:hAnsi="Times New Roman" w:cs="Times New Roman"/>
          <w:b/>
          <w:bCs/>
        </w:rPr>
        <w:t>4</w:t>
      </w:r>
      <w:r w:rsidRPr="001E2B57">
        <w:rPr>
          <w:rFonts w:ascii="Times New Roman" w:hAnsi="Times New Roman" w:cs="Times New Roman"/>
          <w:b/>
          <w:bCs/>
        </w:rPr>
        <w:t xml:space="preserve">. Система доплат и надбавок в </w:t>
      </w:r>
      <w:r w:rsidR="00CC77C3" w:rsidRPr="001E2B57">
        <w:rPr>
          <w:rFonts w:ascii="Times New Roman" w:hAnsi="Times New Roman" w:cs="Times New Roman"/>
          <w:b/>
          <w:bCs/>
        </w:rPr>
        <w:t>О</w:t>
      </w:r>
      <w:r w:rsidRPr="001E2B57">
        <w:rPr>
          <w:rFonts w:ascii="Times New Roman" w:hAnsi="Times New Roman" w:cs="Times New Roman"/>
          <w:b/>
          <w:bCs/>
        </w:rPr>
        <w:t>рганизациях ЖКХ.</w:t>
      </w:r>
    </w:p>
    <w:p w14:paraId="52CBC3C1" w14:textId="77777777" w:rsidR="00F40F56" w:rsidRPr="007328FD" w:rsidRDefault="00F102F1" w:rsidP="00BB0DDF">
      <w:pPr>
        <w:tabs>
          <w:tab w:val="left" w:leader="dot" w:pos="9356"/>
        </w:tabs>
        <w:spacing w:after="0" w:line="240" w:lineRule="auto"/>
        <w:ind w:firstLine="567"/>
        <w:jc w:val="both"/>
        <w:rPr>
          <w:rFonts w:ascii="Times New Roman" w:eastAsia="Times New Roman" w:hAnsi="Times New Roman" w:cs="Times New Roman"/>
        </w:rPr>
      </w:pPr>
      <w:r w:rsidRPr="001E2B57">
        <w:rPr>
          <w:rFonts w:ascii="Times New Roman" w:eastAsia="Times New Roman" w:hAnsi="Times New Roman" w:cs="Times New Roman"/>
        </w:rPr>
        <w:t>3.</w:t>
      </w:r>
      <w:r w:rsidR="006A27BE" w:rsidRPr="001E2B57">
        <w:rPr>
          <w:rFonts w:ascii="Times New Roman" w:eastAsia="Times New Roman" w:hAnsi="Times New Roman" w:cs="Times New Roman"/>
        </w:rPr>
        <w:t>4</w:t>
      </w:r>
      <w:r w:rsidRPr="001E2B57">
        <w:rPr>
          <w:rFonts w:ascii="Times New Roman" w:eastAsia="Times New Roman" w:hAnsi="Times New Roman" w:cs="Times New Roman"/>
        </w:rPr>
        <w:t xml:space="preserve">.1. </w:t>
      </w:r>
      <w:r w:rsidR="00F40F56" w:rsidRPr="001E2B57">
        <w:rPr>
          <w:rFonts w:ascii="Times New Roman" w:eastAsia="Times New Roman" w:hAnsi="Times New Roman" w:cs="Times New Roman"/>
        </w:rPr>
        <w:t xml:space="preserve">Система доплат и надбавок состоит </w:t>
      </w:r>
      <w:r w:rsidR="00F40F56" w:rsidRPr="007328FD">
        <w:rPr>
          <w:rFonts w:ascii="Times New Roman" w:eastAsia="Times New Roman" w:hAnsi="Times New Roman" w:cs="Times New Roman"/>
        </w:rPr>
        <w:t>из двух основных видов выплат: компенсационных и стимулирующих.</w:t>
      </w:r>
    </w:p>
    <w:p w14:paraId="6E21A305" w14:textId="77777777" w:rsidR="00F40F56" w:rsidRPr="007328FD" w:rsidRDefault="00F102F1" w:rsidP="00BB0DDF">
      <w:pPr>
        <w:tabs>
          <w:tab w:val="left" w:pos="851"/>
          <w:tab w:val="left" w:leader="dot" w:pos="9356"/>
        </w:tabs>
        <w:spacing w:after="0"/>
        <w:ind w:firstLine="567"/>
        <w:jc w:val="both"/>
        <w:rPr>
          <w:rFonts w:ascii="Times New Roman" w:eastAsia="Times New Roman" w:hAnsi="Times New Roman" w:cs="Times New Roman"/>
        </w:rPr>
      </w:pPr>
      <w:r w:rsidRPr="007328FD">
        <w:rPr>
          <w:rFonts w:ascii="Times New Roman" w:eastAsia="Times New Roman" w:hAnsi="Times New Roman" w:cs="Times New Roman"/>
          <w:b/>
        </w:rPr>
        <w:t>3.</w:t>
      </w:r>
      <w:r w:rsidR="006A27BE" w:rsidRPr="007328FD">
        <w:rPr>
          <w:rFonts w:ascii="Times New Roman" w:eastAsia="Times New Roman" w:hAnsi="Times New Roman" w:cs="Times New Roman"/>
          <w:b/>
        </w:rPr>
        <w:t>4</w:t>
      </w:r>
      <w:r w:rsidRPr="007328FD">
        <w:rPr>
          <w:rFonts w:ascii="Times New Roman" w:eastAsia="Times New Roman" w:hAnsi="Times New Roman" w:cs="Times New Roman"/>
          <w:b/>
        </w:rPr>
        <w:t xml:space="preserve">.2. </w:t>
      </w:r>
      <w:r w:rsidR="00F40F56" w:rsidRPr="007328FD">
        <w:rPr>
          <w:rFonts w:ascii="Times New Roman" w:eastAsia="Times New Roman" w:hAnsi="Times New Roman" w:cs="Times New Roman"/>
          <w:b/>
        </w:rPr>
        <w:t>Компенсационные доплаты,</w:t>
      </w:r>
      <w:r w:rsidR="00F40F56" w:rsidRPr="007328FD">
        <w:rPr>
          <w:rFonts w:ascii="Times New Roman" w:eastAsia="Times New Roman" w:hAnsi="Times New Roman" w:cs="Times New Roman"/>
        </w:rPr>
        <w:t xml:space="preserve"> это доплаты, которые устанавливаются за режим работы и условия труда, отклоняющиеся от нормальных. Все компенсационные доплаты являются обязательными и должны выплачиваться работникам Организаций ЖКХ в размерах не ниже тех, которые установлены законодательством. При наличии финансовых возможностей могут выплачиваться более высокие компенсационные выплаты. </w:t>
      </w:r>
    </w:p>
    <w:p w14:paraId="1B77E3D7" w14:textId="77777777" w:rsidR="00F40F56" w:rsidRPr="007328FD" w:rsidRDefault="00F40F56" w:rsidP="00BB0DDF">
      <w:pPr>
        <w:tabs>
          <w:tab w:val="left" w:pos="851"/>
          <w:tab w:val="left" w:leader="dot" w:pos="9356"/>
        </w:tabs>
        <w:spacing w:after="0"/>
        <w:ind w:firstLine="567"/>
        <w:jc w:val="both"/>
        <w:rPr>
          <w:rFonts w:ascii="Times New Roman" w:eastAsia="Times New Roman" w:hAnsi="Times New Roman" w:cs="Times New Roman"/>
        </w:rPr>
      </w:pPr>
      <w:r w:rsidRPr="007328FD">
        <w:rPr>
          <w:rFonts w:ascii="Times New Roman" w:eastAsia="Times New Roman" w:hAnsi="Times New Roman" w:cs="Times New Roman"/>
        </w:rPr>
        <w:t>Работникам Организаций ЖКХ в соответствии с действующим трудовым законодательством и Федеральным ОТС предоставляются компенсации в следующих случаях:</w:t>
      </w:r>
    </w:p>
    <w:p w14:paraId="616C6DAB" w14:textId="77777777" w:rsidR="00F40F56" w:rsidRPr="001E2B57" w:rsidRDefault="00F40F56" w:rsidP="001E2B57">
      <w:pPr>
        <w:pStyle w:val="a3"/>
        <w:numPr>
          <w:ilvl w:val="0"/>
          <w:numId w:val="27"/>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при работе в выходные и нерабочие праздничные дни;</w:t>
      </w:r>
    </w:p>
    <w:p w14:paraId="17B82CAA" w14:textId="77777777" w:rsidR="00F40F56" w:rsidRPr="001E2B57" w:rsidRDefault="00F40F56" w:rsidP="001E2B57">
      <w:pPr>
        <w:pStyle w:val="a3"/>
        <w:numPr>
          <w:ilvl w:val="0"/>
          <w:numId w:val="27"/>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при работе в сверхурочное время;</w:t>
      </w:r>
    </w:p>
    <w:p w14:paraId="0F962CAF" w14:textId="77777777" w:rsidR="00F40F56" w:rsidRPr="001E2B57" w:rsidRDefault="00F40F56" w:rsidP="001E2B57">
      <w:pPr>
        <w:pStyle w:val="a3"/>
        <w:numPr>
          <w:ilvl w:val="0"/>
          <w:numId w:val="27"/>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при работе в ночное время;</w:t>
      </w:r>
    </w:p>
    <w:p w14:paraId="0F3CEE86" w14:textId="77777777" w:rsidR="00F40F56" w:rsidRPr="001E2B57" w:rsidRDefault="00F40F56" w:rsidP="001E2B57">
      <w:pPr>
        <w:pStyle w:val="a3"/>
        <w:numPr>
          <w:ilvl w:val="0"/>
          <w:numId w:val="27"/>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при переводе на другую нижеоплачиваемую работу и перемещении;</w:t>
      </w:r>
    </w:p>
    <w:p w14:paraId="2F973FF4" w14:textId="77777777" w:rsidR="00F40F56" w:rsidRPr="001E2B57" w:rsidRDefault="00F40F56" w:rsidP="001E2B57">
      <w:pPr>
        <w:pStyle w:val="a3"/>
        <w:numPr>
          <w:ilvl w:val="0"/>
          <w:numId w:val="27"/>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при работе на тяжелых работах и работах с вредными условиями труда;</w:t>
      </w:r>
    </w:p>
    <w:p w14:paraId="587D5319" w14:textId="77777777" w:rsidR="00F40F56" w:rsidRPr="001E2B57" w:rsidRDefault="00F40F56" w:rsidP="001E2B57">
      <w:pPr>
        <w:pStyle w:val="a3"/>
        <w:numPr>
          <w:ilvl w:val="0"/>
          <w:numId w:val="27"/>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при сменной работе;</w:t>
      </w:r>
    </w:p>
    <w:p w14:paraId="5AE9CFA8" w14:textId="77777777" w:rsidR="00F40F56" w:rsidRPr="001E2B57" w:rsidRDefault="00F40F56" w:rsidP="001E2B57">
      <w:pPr>
        <w:pStyle w:val="a3"/>
        <w:numPr>
          <w:ilvl w:val="0"/>
          <w:numId w:val="27"/>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за подвижной и разъездной характер работы;</w:t>
      </w:r>
    </w:p>
    <w:p w14:paraId="56D0373F" w14:textId="77777777" w:rsidR="00F40F56" w:rsidRPr="00750622" w:rsidRDefault="00F40F56" w:rsidP="001E2B57">
      <w:pPr>
        <w:pStyle w:val="a3"/>
        <w:numPr>
          <w:ilvl w:val="0"/>
          <w:numId w:val="27"/>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 xml:space="preserve">в случаях, предусмотренных статьей 165 ТК РФ: при направлении в служебные командировки; при переезде на работу в другую местность; при исполнении государственных или общественных обязанностей; при совмещении работы с обучением; при вынужденном прекращении работы не по вине работника; при предоставлении ежегодного оплачиваемого отпуска; в </w:t>
      </w:r>
      <w:r w:rsidRPr="00750622">
        <w:rPr>
          <w:rFonts w:ascii="Times New Roman" w:eastAsia="Times New Roman" w:hAnsi="Times New Roman" w:cs="Times New Roman"/>
        </w:rPr>
        <w:t>некоторых случаях прекращения трудового договора; в связи с задержкой по вине работодателя выдачи трудовой книжки при увольнении работника.</w:t>
      </w:r>
    </w:p>
    <w:p w14:paraId="0CE45637" w14:textId="77777777" w:rsidR="00F40F56" w:rsidRPr="000A7626" w:rsidRDefault="00F40F56" w:rsidP="001E2B57">
      <w:pPr>
        <w:pStyle w:val="a3"/>
        <w:numPr>
          <w:ilvl w:val="0"/>
          <w:numId w:val="27"/>
        </w:numPr>
        <w:tabs>
          <w:tab w:val="left" w:pos="851"/>
          <w:tab w:val="left" w:leader="dot" w:pos="9356"/>
        </w:tabs>
        <w:spacing w:after="0" w:line="240" w:lineRule="auto"/>
        <w:ind w:left="0" w:firstLine="567"/>
        <w:jc w:val="both"/>
        <w:rPr>
          <w:rFonts w:ascii="Times New Roman" w:eastAsia="Times New Roman" w:hAnsi="Times New Roman" w:cs="Times New Roman"/>
        </w:rPr>
      </w:pPr>
      <w:r w:rsidRPr="00750622">
        <w:rPr>
          <w:rFonts w:ascii="Times New Roman" w:eastAsia="Times New Roman" w:hAnsi="Times New Roman" w:cs="Times New Roman"/>
        </w:rPr>
        <w:t xml:space="preserve">в других случаях, предусмотренных ТК РФ, иными федеральными законами и Федеральным </w:t>
      </w:r>
      <w:r w:rsidRPr="000A7626">
        <w:rPr>
          <w:rFonts w:ascii="Times New Roman" w:eastAsia="Times New Roman" w:hAnsi="Times New Roman" w:cs="Times New Roman"/>
        </w:rPr>
        <w:t>ОТС.</w:t>
      </w:r>
    </w:p>
    <w:p w14:paraId="2ECC25CB" w14:textId="3603A8C9" w:rsidR="00F40F56" w:rsidRPr="000A7626" w:rsidRDefault="00F40F56" w:rsidP="00BB0DDF">
      <w:pPr>
        <w:tabs>
          <w:tab w:val="left" w:pos="851"/>
          <w:tab w:val="left" w:leader="dot" w:pos="9072"/>
          <w:tab w:val="left" w:leader="dot" w:pos="9356"/>
        </w:tabs>
        <w:spacing w:after="0"/>
        <w:ind w:firstLine="567"/>
        <w:jc w:val="both"/>
        <w:rPr>
          <w:rFonts w:ascii="Times New Roman" w:hAnsi="Times New Roman" w:cs="Times New Roman"/>
        </w:rPr>
      </w:pPr>
      <w:r w:rsidRPr="000A7626">
        <w:rPr>
          <w:rFonts w:ascii="Times New Roman" w:eastAsia="Times New Roman" w:hAnsi="Times New Roman" w:cs="Times New Roman"/>
        </w:rPr>
        <w:t xml:space="preserve">Полный перечень компенсационных доплат, предусмотренных ТК РФ, иными федеральными законами и Федеральным ОТС </w:t>
      </w:r>
      <w:r w:rsidR="009252CA" w:rsidRPr="000A7626">
        <w:rPr>
          <w:rFonts w:ascii="Times New Roman" w:hAnsi="Times New Roman" w:cs="Times New Roman"/>
        </w:rPr>
        <w:t xml:space="preserve">разрабатывается </w:t>
      </w:r>
      <w:r w:rsidR="00BD73B2" w:rsidRPr="000A7626">
        <w:rPr>
          <w:rFonts w:ascii="Times New Roman" w:hAnsi="Times New Roman" w:cs="Times New Roman"/>
        </w:rPr>
        <w:t>Организациями ЖКХ самостоятельно, либо с помощью аккредитованных ОООР ЖКК экспертных организаций</w:t>
      </w:r>
      <w:r w:rsidRPr="000A7626">
        <w:rPr>
          <w:rFonts w:ascii="Times New Roman" w:hAnsi="Times New Roman" w:cs="Times New Roman"/>
        </w:rPr>
        <w:t>.</w:t>
      </w:r>
    </w:p>
    <w:p w14:paraId="68D29DDB" w14:textId="77777777" w:rsidR="00E33396" w:rsidRPr="00750622" w:rsidRDefault="00F102F1" w:rsidP="00BB0DDF">
      <w:pPr>
        <w:tabs>
          <w:tab w:val="left" w:leader="dot" w:pos="9356"/>
        </w:tabs>
        <w:spacing w:after="0" w:line="240" w:lineRule="auto"/>
        <w:ind w:firstLine="567"/>
        <w:jc w:val="both"/>
        <w:rPr>
          <w:rFonts w:ascii="Times New Roman" w:eastAsia="Times New Roman" w:hAnsi="Times New Roman" w:cs="Times New Roman"/>
          <w:spacing w:val="-2"/>
        </w:rPr>
      </w:pPr>
      <w:r w:rsidRPr="000A7626">
        <w:rPr>
          <w:rFonts w:ascii="Times New Roman" w:eastAsia="Times New Roman" w:hAnsi="Times New Roman" w:cs="Times New Roman"/>
          <w:b/>
          <w:spacing w:val="-2"/>
        </w:rPr>
        <w:t>3.</w:t>
      </w:r>
      <w:r w:rsidR="006A27BE" w:rsidRPr="000A7626">
        <w:rPr>
          <w:rFonts w:ascii="Times New Roman" w:eastAsia="Times New Roman" w:hAnsi="Times New Roman" w:cs="Times New Roman"/>
          <w:b/>
          <w:spacing w:val="-2"/>
        </w:rPr>
        <w:t>4</w:t>
      </w:r>
      <w:r w:rsidRPr="000A7626">
        <w:rPr>
          <w:rFonts w:ascii="Times New Roman" w:eastAsia="Times New Roman" w:hAnsi="Times New Roman" w:cs="Times New Roman"/>
          <w:b/>
          <w:spacing w:val="-2"/>
        </w:rPr>
        <w:t xml:space="preserve">.3. </w:t>
      </w:r>
      <w:r w:rsidR="00E33396" w:rsidRPr="000A7626">
        <w:rPr>
          <w:rFonts w:ascii="Times New Roman" w:eastAsia="Times New Roman" w:hAnsi="Times New Roman" w:cs="Times New Roman"/>
          <w:b/>
          <w:spacing w:val="-2"/>
        </w:rPr>
        <w:t>Стимулирующие выплаты,</w:t>
      </w:r>
      <w:r w:rsidR="00E33396" w:rsidRPr="000A7626">
        <w:rPr>
          <w:rFonts w:ascii="Times New Roman" w:eastAsia="Times New Roman" w:hAnsi="Times New Roman" w:cs="Times New Roman"/>
          <w:spacing w:val="-2"/>
        </w:rPr>
        <w:t xml:space="preserve"> обусловленные действующей в </w:t>
      </w:r>
      <w:r w:rsidR="006E730D" w:rsidRPr="000A7626">
        <w:rPr>
          <w:rFonts w:ascii="Times New Roman" w:eastAsia="Times New Roman" w:hAnsi="Times New Roman" w:cs="Times New Roman"/>
          <w:spacing w:val="-2"/>
        </w:rPr>
        <w:t>О</w:t>
      </w:r>
      <w:r w:rsidR="00E33396" w:rsidRPr="000A7626">
        <w:rPr>
          <w:rFonts w:ascii="Times New Roman" w:eastAsia="Times New Roman" w:hAnsi="Times New Roman" w:cs="Times New Roman"/>
          <w:spacing w:val="-2"/>
        </w:rPr>
        <w:t>рганизации</w:t>
      </w:r>
      <w:r w:rsidR="006E730D" w:rsidRPr="000A7626">
        <w:rPr>
          <w:rFonts w:ascii="Times New Roman" w:eastAsia="Times New Roman" w:hAnsi="Times New Roman" w:cs="Times New Roman"/>
          <w:spacing w:val="-2"/>
        </w:rPr>
        <w:t xml:space="preserve"> ЖКХ</w:t>
      </w:r>
      <w:r w:rsidR="00E33396" w:rsidRPr="000A7626">
        <w:rPr>
          <w:rFonts w:ascii="Times New Roman" w:eastAsia="Times New Roman" w:hAnsi="Times New Roman" w:cs="Times New Roman"/>
          <w:spacing w:val="-2"/>
        </w:rPr>
        <w:t xml:space="preserve"> системой оплаты труда, размеры которых определяются </w:t>
      </w:r>
      <w:r w:rsidR="006E730D" w:rsidRPr="00750622">
        <w:rPr>
          <w:rFonts w:ascii="Times New Roman" w:eastAsia="Times New Roman" w:hAnsi="Times New Roman" w:cs="Times New Roman"/>
          <w:spacing w:val="-2"/>
        </w:rPr>
        <w:t>Организациями ЖКХ</w:t>
      </w:r>
      <w:r w:rsidR="00E33396" w:rsidRPr="00750622">
        <w:rPr>
          <w:rFonts w:ascii="Times New Roman" w:eastAsia="Times New Roman" w:hAnsi="Times New Roman" w:cs="Times New Roman"/>
          <w:spacing w:val="-2"/>
        </w:rPr>
        <w:t xml:space="preserve"> самостоятельно и производятся в пределах имеющихся средств. В соответствии со статьей 135 ТК РФ, 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коллективным договором,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72FED4D7" w14:textId="77777777" w:rsidR="00E33396" w:rsidRPr="009368B7" w:rsidRDefault="00E33396" w:rsidP="00BB0DDF">
      <w:pPr>
        <w:tabs>
          <w:tab w:val="left" w:leader="dot" w:pos="9356"/>
        </w:tabs>
        <w:spacing w:after="0" w:line="240" w:lineRule="auto"/>
        <w:ind w:firstLine="567"/>
        <w:jc w:val="both"/>
        <w:rPr>
          <w:rFonts w:ascii="Times New Roman" w:eastAsia="Times New Roman" w:hAnsi="Times New Roman" w:cs="Times New Roman"/>
        </w:rPr>
      </w:pPr>
      <w:r w:rsidRPr="009368B7">
        <w:rPr>
          <w:rFonts w:ascii="Times New Roman" w:eastAsia="Times New Roman" w:hAnsi="Times New Roman" w:cs="Times New Roman"/>
        </w:rPr>
        <w:t xml:space="preserve">К стимулирующим доплатам и надбавкам </w:t>
      </w:r>
      <w:r w:rsidR="006E730D" w:rsidRPr="009368B7">
        <w:rPr>
          <w:rFonts w:ascii="Times New Roman" w:eastAsia="Times New Roman" w:hAnsi="Times New Roman" w:cs="Times New Roman"/>
        </w:rPr>
        <w:t xml:space="preserve">Организаций ЖКХ </w:t>
      </w:r>
      <w:r w:rsidRPr="009368B7">
        <w:rPr>
          <w:rFonts w:ascii="Times New Roman" w:eastAsia="Times New Roman" w:hAnsi="Times New Roman" w:cs="Times New Roman"/>
        </w:rPr>
        <w:t xml:space="preserve">можно отнести следующие наиболее значимые доплаты: </w:t>
      </w:r>
    </w:p>
    <w:p w14:paraId="353826BB" w14:textId="77777777" w:rsidR="00E33396" w:rsidRPr="001E2B57" w:rsidRDefault="00E33396" w:rsidP="001E2B57">
      <w:pPr>
        <w:pStyle w:val="a3"/>
        <w:numPr>
          <w:ilvl w:val="0"/>
          <w:numId w:val="28"/>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за совмещение профессий (должностей);</w:t>
      </w:r>
    </w:p>
    <w:p w14:paraId="463299B1" w14:textId="77777777" w:rsidR="00E33396" w:rsidRPr="001E2B57" w:rsidRDefault="00E33396" w:rsidP="001E2B57">
      <w:pPr>
        <w:pStyle w:val="a3"/>
        <w:numPr>
          <w:ilvl w:val="0"/>
          <w:numId w:val="28"/>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расширение зон обслуживания или увеличение объема выполняемых работ;</w:t>
      </w:r>
    </w:p>
    <w:p w14:paraId="1E3EF943" w14:textId="77777777" w:rsidR="00E33396" w:rsidRPr="001E2B57" w:rsidRDefault="00E33396" w:rsidP="001E2B57">
      <w:pPr>
        <w:pStyle w:val="a3"/>
        <w:numPr>
          <w:ilvl w:val="0"/>
          <w:numId w:val="28"/>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выполнение обязанностей отсутствующего работника;</w:t>
      </w:r>
    </w:p>
    <w:p w14:paraId="70ED50A2" w14:textId="77777777" w:rsidR="00E33396" w:rsidRPr="001E2B57" w:rsidRDefault="00E33396" w:rsidP="001E2B57">
      <w:pPr>
        <w:pStyle w:val="a3"/>
        <w:numPr>
          <w:ilvl w:val="0"/>
          <w:numId w:val="28"/>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рабочим за профессиональное мастерство;</w:t>
      </w:r>
    </w:p>
    <w:p w14:paraId="5B3B5A20" w14:textId="77777777" w:rsidR="00E33396" w:rsidRPr="001E2B57" w:rsidRDefault="00E33396" w:rsidP="001E2B57">
      <w:pPr>
        <w:pStyle w:val="a3"/>
        <w:numPr>
          <w:ilvl w:val="0"/>
          <w:numId w:val="28"/>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специалистам за высокие достижения в труде и высокий уровень квалификации;</w:t>
      </w:r>
    </w:p>
    <w:p w14:paraId="0EFD6075" w14:textId="77777777" w:rsidR="00E33396" w:rsidRPr="001E2B57" w:rsidRDefault="00E33396" w:rsidP="001E2B57">
      <w:pPr>
        <w:pStyle w:val="a3"/>
        <w:numPr>
          <w:ilvl w:val="0"/>
          <w:numId w:val="28"/>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бригадирам (звеньевым) из числа рабочих, не освобожденных от основной работы;</w:t>
      </w:r>
    </w:p>
    <w:p w14:paraId="296A3263" w14:textId="77777777" w:rsidR="00E33396" w:rsidRPr="001E2B57" w:rsidRDefault="00E33396" w:rsidP="001E2B57">
      <w:pPr>
        <w:pStyle w:val="a3"/>
        <w:numPr>
          <w:ilvl w:val="0"/>
          <w:numId w:val="28"/>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за выслугу лет;</w:t>
      </w:r>
    </w:p>
    <w:p w14:paraId="6A1BB72F" w14:textId="77777777" w:rsidR="00E33396" w:rsidRPr="001E2B57" w:rsidRDefault="00E33396" w:rsidP="001E2B57">
      <w:pPr>
        <w:pStyle w:val="a3"/>
        <w:numPr>
          <w:ilvl w:val="0"/>
          <w:numId w:val="28"/>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по итогам работы за год;</w:t>
      </w:r>
    </w:p>
    <w:p w14:paraId="444F8142" w14:textId="77777777" w:rsidR="00E33396" w:rsidRPr="001E2B57" w:rsidRDefault="00E33396" w:rsidP="001E2B57">
      <w:pPr>
        <w:pStyle w:val="a3"/>
        <w:numPr>
          <w:ilvl w:val="0"/>
          <w:numId w:val="28"/>
        </w:numPr>
        <w:tabs>
          <w:tab w:val="left" w:pos="851"/>
          <w:tab w:val="left" w:leader="dot" w:pos="9356"/>
        </w:tabs>
        <w:spacing w:after="0" w:line="240" w:lineRule="auto"/>
        <w:ind w:left="0" w:firstLine="567"/>
        <w:jc w:val="both"/>
        <w:rPr>
          <w:rFonts w:ascii="Times New Roman" w:eastAsia="Times New Roman" w:hAnsi="Times New Roman" w:cs="Times New Roman"/>
        </w:rPr>
      </w:pPr>
      <w:r w:rsidRPr="001E2B57">
        <w:rPr>
          <w:rFonts w:ascii="Times New Roman" w:eastAsia="Times New Roman" w:hAnsi="Times New Roman" w:cs="Times New Roman"/>
        </w:rPr>
        <w:t>за классность водителям грузовых, легковых автомобилей, автобусов и других транспортных средств.</w:t>
      </w:r>
    </w:p>
    <w:p w14:paraId="391E8C21" w14:textId="4ABDD4EB" w:rsidR="006E730D" w:rsidRPr="000A7626" w:rsidRDefault="006E730D" w:rsidP="00BB0DDF">
      <w:pPr>
        <w:tabs>
          <w:tab w:val="left" w:pos="851"/>
          <w:tab w:val="left" w:leader="dot" w:pos="9072"/>
          <w:tab w:val="left" w:leader="dot" w:pos="9356"/>
        </w:tabs>
        <w:spacing w:after="0"/>
        <w:ind w:firstLine="567"/>
        <w:jc w:val="both"/>
        <w:rPr>
          <w:rFonts w:ascii="Times New Roman" w:eastAsia="Times New Roman" w:hAnsi="Times New Roman" w:cs="Times New Roman"/>
        </w:rPr>
      </w:pPr>
      <w:r w:rsidRPr="000A7626">
        <w:rPr>
          <w:rFonts w:ascii="Times New Roman" w:hAnsi="Times New Roman" w:cs="Times New Roman"/>
        </w:rPr>
        <w:t>Методическ</w:t>
      </w:r>
      <w:r w:rsidR="009252CA" w:rsidRPr="000A7626">
        <w:rPr>
          <w:rFonts w:ascii="Times New Roman" w:hAnsi="Times New Roman" w:cs="Times New Roman"/>
        </w:rPr>
        <w:t>ое обеспечение</w:t>
      </w:r>
      <w:r w:rsidRPr="000A7626">
        <w:rPr>
          <w:rFonts w:ascii="Times New Roman" w:hAnsi="Times New Roman" w:cs="Times New Roman"/>
        </w:rPr>
        <w:t xml:space="preserve"> по организации заработной платы в </w:t>
      </w:r>
      <w:r w:rsidR="00CC77C3" w:rsidRPr="000A7626">
        <w:rPr>
          <w:rFonts w:ascii="Times New Roman" w:hAnsi="Times New Roman" w:cs="Times New Roman"/>
        </w:rPr>
        <w:t>О</w:t>
      </w:r>
      <w:r w:rsidRPr="000A7626">
        <w:rPr>
          <w:rFonts w:ascii="Times New Roman" w:hAnsi="Times New Roman" w:cs="Times New Roman"/>
        </w:rPr>
        <w:t>рганизациях ЖКХ</w:t>
      </w:r>
      <w:r w:rsidRPr="000A7626">
        <w:rPr>
          <w:rFonts w:ascii="Times New Roman" w:eastAsia="Times New Roman" w:hAnsi="Times New Roman" w:cs="Times New Roman"/>
        </w:rPr>
        <w:t xml:space="preserve"> по наиболее часто встречающимся в практике применения доплатам и надбавкам</w:t>
      </w:r>
      <w:r w:rsidR="009252CA" w:rsidRPr="000A7626">
        <w:rPr>
          <w:rFonts w:ascii="Times New Roman" w:eastAsia="Times New Roman" w:hAnsi="Times New Roman" w:cs="Times New Roman"/>
        </w:rPr>
        <w:t>,</w:t>
      </w:r>
      <w:r w:rsidRPr="000A7626">
        <w:rPr>
          <w:rFonts w:ascii="Times New Roman" w:eastAsia="Times New Roman" w:hAnsi="Times New Roman" w:cs="Times New Roman"/>
        </w:rPr>
        <w:t xml:space="preserve"> </w:t>
      </w:r>
      <w:r w:rsidR="009252CA" w:rsidRPr="000A7626">
        <w:rPr>
          <w:rFonts w:ascii="Times New Roman" w:eastAsia="Times New Roman" w:hAnsi="Times New Roman" w:cs="Times New Roman"/>
        </w:rPr>
        <w:t>включая отдельные подразделы,</w:t>
      </w:r>
      <w:r w:rsidR="009252CA" w:rsidRPr="000A7626">
        <w:rPr>
          <w:rFonts w:ascii="Times New Roman" w:hAnsi="Times New Roman" w:cs="Times New Roman"/>
        </w:rPr>
        <w:t xml:space="preserve"> разрабатывается </w:t>
      </w:r>
      <w:r w:rsidR="00BD73B2" w:rsidRPr="000A7626">
        <w:rPr>
          <w:rFonts w:ascii="Times New Roman" w:hAnsi="Times New Roman" w:cs="Times New Roman"/>
        </w:rPr>
        <w:t>Организациями ЖКХ самостоятельно, либо с помощью аккредитованных ОООР ЖКК экспертных организаций</w:t>
      </w:r>
      <w:r w:rsidRPr="000A7626">
        <w:rPr>
          <w:rFonts w:ascii="Times New Roman" w:eastAsia="Times New Roman" w:hAnsi="Times New Roman" w:cs="Times New Roman"/>
        </w:rPr>
        <w:t>.</w:t>
      </w:r>
    </w:p>
    <w:p w14:paraId="63F2AEF2" w14:textId="77777777" w:rsidR="00E33396" w:rsidRPr="007328FD" w:rsidRDefault="00E33396" w:rsidP="00BB0DDF">
      <w:pPr>
        <w:tabs>
          <w:tab w:val="left" w:leader="dot" w:pos="9356"/>
        </w:tabs>
        <w:spacing w:after="0" w:line="240" w:lineRule="auto"/>
        <w:ind w:firstLine="567"/>
        <w:jc w:val="both"/>
        <w:rPr>
          <w:rFonts w:ascii="Times New Roman" w:eastAsia="Times New Roman" w:hAnsi="Times New Roman" w:cs="Times New Roman"/>
        </w:rPr>
      </w:pPr>
      <w:r w:rsidRPr="00750622">
        <w:rPr>
          <w:rFonts w:ascii="Times New Roman" w:eastAsia="Times New Roman" w:hAnsi="Times New Roman" w:cs="Times New Roman"/>
        </w:rPr>
        <w:t xml:space="preserve">При установлении </w:t>
      </w:r>
      <w:r w:rsidR="006E730D" w:rsidRPr="00750622">
        <w:rPr>
          <w:rFonts w:ascii="Times New Roman" w:eastAsia="Times New Roman" w:hAnsi="Times New Roman" w:cs="Times New Roman"/>
        </w:rPr>
        <w:t xml:space="preserve">стимулирующих </w:t>
      </w:r>
      <w:r w:rsidRPr="00750622">
        <w:rPr>
          <w:rFonts w:ascii="Times New Roman" w:eastAsia="Times New Roman" w:hAnsi="Times New Roman" w:cs="Times New Roman"/>
        </w:rPr>
        <w:t>доплат следует исходить из того, что они компенсируют дополнительную загрузку работника в течение рабочего дня. Эта дополнительная загрузка может значительно колебаться в зависимости от реальной загруженности работника по его основной</w:t>
      </w:r>
      <w:r w:rsidRPr="007328FD">
        <w:rPr>
          <w:rFonts w:ascii="Times New Roman" w:eastAsia="Times New Roman" w:hAnsi="Times New Roman" w:cs="Times New Roman"/>
        </w:rPr>
        <w:t xml:space="preserve"> деятельности.</w:t>
      </w:r>
    </w:p>
    <w:p w14:paraId="702E5566" w14:textId="77777777" w:rsidR="00E33396" w:rsidRPr="000A7626" w:rsidRDefault="00E33396" w:rsidP="00BB0DDF">
      <w:pPr>
        <w:tabs>
          <w:tab w:val="left" w:leader="dot" w:pos="9356"/>
        </w:tabs>
        <w:spacing w:after="0" w:line="240" w:lineRule="auto"/>
        <w:ind w:firstLine="567"/>
        <w:jc w:val="both"/>
        <w:rPr>
          <w:rFonts w:ascii="Times New Roman" w:eastAsia="Times New Roman" w:hAnsi="Times New Roman" w:cs="Times New Roman"/>
          <w:spacing w:val="-2"/>
        </w:rPr>
      </w:pPr>
      <w:r w:rsidRPr="000A7626">
        <w:rPr>
          <w:rFonts w:ascii="Times New Roman" w:eastAsia="Times New Roman" w:hAnsi="Times New Roman" w:cs="Times New Roman"/>
          <w:spacing w:val="-2"/>
        </w:rPr>
        <w:lastRenderedPageBreak/>
        <w:t>В условиях напряженности с необходимыми средствами на оплату труда на предприятии целе</w:t>
      </w:r>
      <w:r w:rsidRPr="000A7626">
        <w:rPr>
          <w:rFonts w:ascii="Times New Roman" w:eastAsia="Times New Roman" w:hAnsi="Times New Roman" w:cs="Times New Roman"/>
          <w:spacing w:val="-2"/>
        </w:rPr>
        <w:softHyphen/>
        <w:t>сообразно все виды стимулирующих доплат, надбавок  и поощрений устанавливать на определенный срок. Такой подход к тому же имеет смысл с позиций постоянного поддержания у работника стремления не только сохранять достигнутые результаты, но и повышать их. Размеры доплат, надбавок и поощрений должны быть увязаны с величиной средств по фонду заработной платы и степенью превышения личных результатов по сравнению с теми, которые характерны для большинства работников.</w:t>
      </w:r>
    </w:p>
    <w:p w14:paraId="3C8F21F1" w14:textId="6FF873C6" w:rsidR="006E730D" w:rsidRPr="000A7626" w:rsidRDefault="00E33396" w:rsidP="00BB0DDF">
      <w:pPr>
        <w:tabs>
          <w:tab w:val="left" w:pos="851"/>
          <w:tab w:val="left" w:leader="dot" w:pos="9072"/>
          <w:tab w:val="left" w:leader="dot" w:pos="9356"/>
        </w:tabs>
        <w:spacing w:after="0"/>
        <w:ind w:firstLine="567"/>
        <w:jc w:val="both"/>
        <w:rPr>
          <w:rFonts w:ascii="Times New Roman" w:hAnsi="Times New Roman" w:cs="Times New Roman"/>
        </w:rPr>
      </w:pPr>
      <w:r w:rsidRPr="000A7626">
        <w:rPr>
          <w:rFonts w:ascii="Times New Roman" w:eastAsia="Times New Roman" w:hAnsi="Times New Roman" w:cs="Times New Roman"/>
        </w:rPr>
        <w:t xml:space="preserve">Введение надбавок за высокую результативность работы необходимо сопровождать установлением показателей, с помощью которых эта результативность должна быть измерена. </w:t>
      </w:r>
      <w:r w:rsidR="006E730D" w:rsidRPr="000A7626">
        <w:rPr>
          <w:rFonts w:ascii="Times New Roman" w:eastAsia="Times New Roman" w:hAnsi="Times New Roman" w:cs="Times New Roman"/>
        </w:rPr>
        <w:t xml:space="preserve">Перечень рекомендуемых </w:t>
      </w:r>
      <w:r w:rsidRPr="000A7626">
        <w:rPr>
          <w:rFonts w:ascii="Times New Roman" w:eastAsia="Times New Roman" w:hAnsi="Times New Roman" w:cs="Times New Roman"/>
        </w:rPr>
        <w:t xml:space="preserve">показателей </w:t>
      </w:r>
      <w:r w:rsidR="006E730D" w:rsidRPr="000A7626">
        <w:rPr>
          <w:rFonts w:ascii="Times New Roman" w:eastAsia="Times New Roman" w:hAnsi="Times New Roman" w:cs="Times New Roman"/>
        </w:rPr>
        <w:t xml:space="preserve">при установлении стимулирующих доплат </w:t>
      </w:r>
      <w:r w:rsidR="009252CA" w:rsidRPr="000A7626">
        <w:rPr>
          <w:rFonts w:ascii="Times New Roman" w:hAnsi="Times New Roman" w:cs="Times New Roman"/>
        </w:rPr>
        <w:t xml:space="preserve">разрабатывается </w:t>
      </w:r>
      <w:r w:rsidR="00E0309F" w:rsidRPr="000A7626">
        <w:rPr>
          <w:rFonts w:ascii="Times New Roman" w:hAnsi="Times New Roman" w:cs="Times New Roman"/>
        </w:rPr>
        <w:t>Организациями ЖКХ самостоятельно, либо с помощью аккредитованных ОООР ЖКК экспертных организаций</w:t>
      </w:r>
      <w:r w:rsidR="006E730D" w:rsidRPr="000A7626">
        <w:rPr>
          <w:rFonts w:ascii="Times New Roman" w:hAnsi="Times New Roman" w:cs="Times New Roman"/>
        </w:rPr>
        <w:t>.</w:t>
      </w:r>
    </w:p>
    <w:p w14:paraId="5A15E601" w14:textId="77777777" w:rsidR="00F102F1" w:rsidRPr="00750622" w:rsidRDefault="00F102F1" w:rsidP="00BB0DDF">
      <w:pPr>
        <w:tabs>
          <w:tab w:val="left" w:pos="851"/>
          <w:tab w:val="left" w:leader="dot" w:pos="9356"/>
        </w:tabs>
        <w:spacing w:after="0"/>
        <w:ind w:firstLine="567"/>
        <w:jc w:val="both"/>
        <w:rPr>
          <w:rFonts w:ascii="Times New Roman" w:hAnsi="Times New Roman" w:cs="Times New Roman"/>
          <w:b/>
          <w:bCs/>
        </w:rPr>
      </w:pPr>
      <w:r w:rsidRPr="00750622">
        <w:rPr>
          <w:rFonts w:ascii="Times New Roman" w:hAnsi="Times New Roman" w:cs="Times New Roman"/>
          <w:b/>
          <w:bCs/>
        </w:rPr>
        <w:t>3.</w:t>
      </w:r>
      <w:r w:rsidR="006A27BE" w:rsidRPr="00750622">
        <w:rPr>
          <w:rFonts w:ascii="Times New Roman" w:hAnsi="Times New Roman" w:cs="Times New Roman"/>
          <w:b/>
          <w:bCs/>
        </w:rPr>
        <w:t>5</w:t>
      </w:r>
      <w:r w:rsidRPr="00750622">
        <w:rPr>
          <w:rFonts w:ascii="Times New Roman" w:hAnsi="Times New Roman" w:cs="Times New Roman"/>
          <w:b/>
          <w:bCs/>
        </w:rPr>
        <w:t>. Нормативная документация по формированию эффективных систем оплаты труда.</w:t>
      </w:r>
    </w:p>
    <w:p w14:paraId="15258AD5" w14:textId="77777777" w:rsidR="00F102F1" w:rsidRPr="00750622" w:rsidRDefault="00F102F1" w:rsidP="00BB0DDF">
      <w:pPr>
        <w:tabs>
          <w:tab w:val="left" w:pos="851"/>
          <w:tab w:val="left" w:leader="dot" w:pos="9356"/>
        </w:tabs>
        <w:spacing w:after="0"/>
        <w:ind w:firstLine="567"/>
        <w:jc w:val="both"/>
        <w:rPr>
          <w:rFonts w:ascii="Times New Roman" w:hAnsi="Times New Roman" w:cs="Times New Roman"/>
        </w:rPr>
      </w:pPr>
      <w:r w:rsidRPr="00750622">
        <w:rPr>
          <w:rFonts w:ascii="Times New Roman" w:hAnsi="Times New Roman" w:cs="Times New Roman"/>
        </w:rPr>
        <w:t>3.</w:t>
      </w:r>
      <w:r w:rsidR="006A27BE" w:rsidRPr="00750622">
        <w:rPr>
          <w:rFonts w:ascii="Times New Roman" w:hAnsi="Times New Roman" w:cs="Times New Roman"/>
        </w:rPr>
        <w:t>5</w:t>
      </w:r>
      <w:r w:rsidRPr="00750622">
        <w:rPr>
          <w:rFonts w:ascii="Times New Roman" w:hAnsi="Times New Roman" w:cs="Times New Roman"/>
        </w:rPr>
        <w:t>.1. Оплата труда работников Организаций ЖКХ должна определяться в зависимости от уровня квалификации, устанавливаемого профессиональными стандартами, утвержденными Минтрудом России</w:t>
      </w:r>
      <w:r w:rsidR="00E679AF" w:rsidRPr="00750622">
        <w:rPr>
          <w:rFonts w:ascii="Times New Roman" w:hAnsi="Times New Roman" w:cs="Times New Roman"/>
        </w:rPr>
        <w:t xml:space="preserve"> (далее – профстандарты)</w:t>
      </w:r>
      <w:r w:rsidRPr="00750622">
        <w:rPr>
          <w:rFonts w:ascii="Times New Roman" w:hAnsi="Times New Roman" w:cs="Times New Roman"/>
        </w:rPr>
        <w:t>.</w:t>
      </w:r>
      <w:r w:rsidR="00E679AF" w:rsidRPr="00750622">
        <w:rPr>
          <w:rFonts w:ascii="Times New Roman" w:hAnsi="Times New Roman" w:cs="Times New Roman"/>
        </w:rPr>
        <w:t xml:space="preserve"> </w:t>
      </w:r>
      <w:r w:rsidRPr="00750622">
        <w:rPr>
          <w:rFonts w:ascii="Times New Roman" w:hAnsi="Times New Roman" w:cs="Times New Roman"/>
        </w:rPr>
        <w:t>Перечень проф</w:t>
      </w:r>
      <w:r w:rsidR="00E679AF" w:rsidRPr="00750622">
        <w:rPr>
          <w:rFonts w:ascii="Times New Roman" w:hAnsi="Times New Roman" w:cs="Times New Roman"/>
        </w:rPr>
        <w:t>стандартов</w:t>
      </w:r>
      <w:r w:rsidRPr="00750622">
        <w:rPr>
          <w:rFonts w:ascii="Times New Roman" w:hAnsi="Times New Roman" w:cs="Times New Roman"/>
        </w:rPr>
        <w:t xml:space="preserve">, применяемый в организациях ЖКХ состоит из отраслевых профстандартов и общеотраслевых профстандартов. </w:t>
      </w:r>
    </w:p>
    <w:p w14:paraId="5C4BD861" w14:textId="3229C65A" w:rsidR="00F102F1" w:rsidRPr="000A7626" w:rsidRDefault="00F102F1" w:rsidP="00BB0DDF">
      <w:pPr>
        <w:tabs>
          <w:tab w:val="left" w:pos="851"/>
          <w:tab w:val="left" w:leader="dot" w:pos="9356"/>
        </w:tabs>
        <w:spacing w:after="0"/>
        <w:ind w:firstLine="567"/>
        <w:jc w:val="both"/>
        <w:rPr>
          <w:rFonts w:ascii="Times New Roman" w:hAnsi="Times New Roman" w:cs="Times New Roman"/>
        </w:rPr>
      </w:pPr>
      <w:r w:rsidRPr="000A7626">
        <w:rPr>
          <w:rFonts w:ascii="Times New Roman" w:hAnsi="Times New Roman" w:cs="Times New Roman"/>
        </w:rPr>
        <w:t xml:space="preserve">Полный перечень применяемых профстандартов в Организациях ЖКХ по видам деятельности и порядок применения этого перечня </w:t>
      </w:r>
      <w:r w:rsidR="009252CA" w:rsidRPr="000A7626">
        <w:rPr>
          <w:rFonts w:ascii="Times New Roman" w:hAnsi="Times New Roman" w:cs="Times New Roman"/>
        </w:rPr>
        <w:t xml:space="preserve">разрабатывается </w:t>
      </w:r>
      <w:r w:rsidR="00E0309F" w:rsidRPr="000A7626">
        <w:rPr>
          <w:rFonts w:ascii="Times New Roman" w:hAnsi="Times New Roman" w:cs="Times New Roman"/>
        </w:rPr>
        <w:t>Организациями ЖКХ самостоятельно, либо с помощью аккредитованных ОООР ЖКК экспертных организаций</w:t>
      </w:r>
      <w:r w:rsidRPr="000A7626">
        <w:rPr>
          <w:rFonts w:ascii="Times New Roman" w:hAnsi="Times New Roman" w:cs="Times New Roman"/>
        </w:rPr>
        <w:t>.</w:t>
      </w:r>
    </w:p>
    <w:p w14:paraId="64B8FA9F" w14:textId="417FEEC5" w:rsidR="00F102F1" w:rsidRPr="00750622" w:rsidRDefault="00F102F1" w:rsidP="00BB0DDF">
      <w:pPr>
        <w:pStyle w:val="a3"/>
        <w:tabs>
          <w:tab w:val="left" w:leader="dot" w:pos="993"/>
          <w:tab w:val="left" w:leader="dot" w:pos="9356"/>
        </w:tabs>
        <w:spacing w:after="0"/>
        <w:ind w:left="0" w:firstLine="567"/>
        <w:jc w:val="both"/>
        <w:rPr>
          <w:rFonts w:ascii="Times New Roman" w:hAnsi="Times New Roman" w:cs="Times New Roman"/>
          <w:lang w:eastAsia="ru-RU"/>
        </w:rPr>
      </w:pPr>
      <w:r w:rsidRPr="00750622">
        <w:rPr>
          <w:rFonts w:ascii="Times New Roman" w:hAnsi="Times New Roman" w:cs="Times New Roman"/>
        </w:rPr>
        <w:t>3.</w:t>
      </w:r>
      <w:r w:rsidR="006A27BE" w:rsidRPr="00750622">
        <w:rPr>
          <w:rFonts w:ascii="Times New Roman" w:hAnsi="Times New Roman" w:cs="Times New Roman"/>
        </w:rPr>
        <w:t>5</w:t>
      </w:r>
      <w:r w:rsidRPr="00750622">
        <w:rPr>
          <w:rFonts w:ascii="Times New Roman" w:hAnsi="Times New Roman" w:cs="Times New Roman"/>
        </w:rPr>
        <w:t>.2. Полный перечень</w:t>
      </w:r>
      <w:r w:rsidRPr="00750622">
        <w:rPr>
          <w:rFonts w:ascii="Times New Roman" w:hAnsi="Times New Roman" w:cs="Times New Roman"/>
          <w:b/>
          <w:bCs/>
        </w:rPr>
        <w:t xml:space="preserve"> </w:t>
      </w:r>
      <w:r w:rsidRPr="00750622">
        <w:rPr>
          <w:rFonts w:ascii="Times New Roman" w:hAnsi="Times New Roman" w:cs="Times New Roman"/>
        </w:rPr>
        <w:t>норм и нормативов, обеспечивающих выполнение условий Федерального ОТС в соответствии с п. 2.8 Федерального ОТС по определению оплаты труда на основании нормативной численности содержится в Приложении к настоящим Основам.</w:t>
      </w:r>
    </w:p>
    <w:p w14:paraId="2773897E" w14:textId="77777777" w:rsidR="00F102F1" w:rsidRPr="00750622" w:rsidRDefault="00F102F1" w:rsidP="00BB0DDF">
      <w:pPr>
        <w:tabs>
          <w:tab w:val="left" w:pos="851"/>
          <w:tab w:val="left" w:leader="dot" w:pos="9072"/>
          <w:tab w:val="left" w:leader="dot" w:pos="9356"/>
        </w:tabs>
        <w:spacing w:after="0"/>
        <w:ind w:firstLine="567"/>
        <w:jc w:val="both"/>
        <w:rPr>
          <w:rFonts w:ascii="Times New Roman" w:hAnsi="Times New Roman" w:cs="Times New Roman"/>
        </w:rPr>
      </w:pPr>
    </w:p>
    <w:p w14:paraId="69257E21" w14:textId="77777777" w:rsidR="00B83632" w:rsidRDefault="00B83632" w:rsidP="008440CA">
      <w:pPr>
        <w:pStyle w:val="a3"/>
        <w:tabs>
          <w:tab w:val="left" w:pos="851"/>
          <w:tab w:val="left" w:leader="dot" w:pos="9356"/>
        </w:tabs>
        <w:spacing w:after="0"/>
        <w:ind w:left="567"/>
        <w:jc w:val="right"/>
        <w:rPr>
          <w:rFonts w:ascii="Times New Roman" w:hAnsi="Times New Roman" w:cs="Times New Roman"/>
          <w:b/>
          <w:bCs/>
        </w:rPr>
      </w:pPr>
    </w:p>
    <w:p w14:paraId="5E64AE4C" w14:textId="77777777" w:rsidR="00B83632" w:rsidRDefault="00B83632" w:rsidP="008440CA">
      <w:pPr>
        <w:pStyle w:val="a3"/>
        <w:tabs>
          <w:tab w:val="left" w:pos="851"/>
          <w:tab w:val="left" w:leader="dot" w:pos="9356"/>
        </w:tabs>
        <w:spacing w:after="0"/>
        <w:ind w:left="567"/>
        <w:jc w:val="right"/>
        <w:rPr>
          <w:rFonts w:ascii="Times New Roman" w:hAnsi="Times New Roman" w:cs="Times New Roman"/>
          <w:b/>
          <w:bCs/>
        </w:rPr>
      </w:pPr>
    </w:p>
    <w:p w14:paraId="577F928B" w14:textId="77777777" w:rsidR="003E7449" w:rsidRPr="00CC3CE3" w:rsidRDefault="00FB0EA7" w:rsidP="008440CA">
      <w:pPr>
        <w:pStyle w:val="a3"/>
        <w:tabs>
          <w:tab w:val="left" w:pos="851"/>
          <w:tab w:val="left" w:leader="dot" w:pos="9356"/>
        </w:tabs>
        <w:spacing w:after="0"/>
        <w:ind w:left="567"/>
        <w:jc w:val="right"/>
        <w:rPr>
          <w:rFonts w:ascii="Times New Roman" w:hAnsi="Times New Roman" w:cs="Times New Roman"/>
          <w:b/>
          <w:bCs/>
        </w:rPr>
      </w:pPr>
      <w:r w:rsidRPr="00CC3CE3">
        <w:rPr>
          <w:rFonts w:ascii="Times New Roman" w:hAnsi="Times New Roman" w:cs="Times New Roman"/>
          <w:b/>
          <w:bCs/>
        </w:rPr>
        <w:t>Приложение</w:t>
      </w:r>
    </w:p>
    <w:p w14:paraId="5425BEC7" w14:textId="77777777" w:rsidR="00FB0EA7" w:rsidRPr="00CC3CE3" w:rsidRDefault="00FB0EA7" w:rsidP="00FB0EA7">
      <w:pPr>
        <w:pStyle w:val="a3"/>
        <w:tabs>
          <w:tab w:val="left" w:pos="851"/>
          <w:tab w:val="left" w:leader="dot" w:pos="9356"/>
        </w:tabs>
        <w:spacing w:after="0"/>
        <w:ind w:left="567"/>
        <w:jc w:val="both"/>
        <w:rPr>
          <w:rFonts w:ascii="Times New Roman" w:hAnsi="Times New Roman" w:cs="Times New Roman"/>
          <w:bCs/>
        </w:rPr>
      </w:pPr>
    </w:p>
    <w:p w14:paraId="4714C1CB" w14:textId="77777777" w:rsidR="008440CA" w:rsidRPr="00CC3CE3" w:rsidRDefault="00FB0EA7" w:rsidP="008440CA">
      <w:pPr>
        <w:pStyle w:val="a3"/>
        <w:tabs>
          <w:tab w:val="left" w:pos="851"/>
          <w:tab w:val="left" w:leader="dot" w:pos="9356"/>
        </w:tabs>
        <w:spacing w:after="0"/>
        <w:ind w:left="567"/>
        <w:jc w:val="center"/>
        <w:rPr>
          <w:rFonts w:ascii="Times New Roman" w:hAnsi="Times New Roman" w:cs="Times New Roman"/>
          <w:b/>
          <w:bCs/>
        </w:rPr>
      </w:pPr>
      <w:r w:rsidRPr="00CC3CE3">
        <w:rPr>
          <w:rFonts w:ascii="Times New Roman" w:hAnsi="Times New Roman" w:cs="Times New Roman"/>
          <w:b/>
          <w:bCs/>
        </w:rPr>
        <w:t xml:space="preserve">Перечень норм и нормативов, </w:t>
      </w:r>
    </w:p>
    <w:p w14:paraId="025B5900" w14:textId="77777777" w:rsidR="00FB0EA7" w:rsidRPr="00CC3CE3" w:rsidRDefault="00FB0EA7" w:rsidP="008440CA">
      <w:pPr>
        <w:pStyle w:val="a3"/>
        <w:tabs>
          <w:tab w:val="left" w:pos="851"/>
          <w:tab w:val="left" w:leader="dot" w:pos="9356"/>
        </w:tabs>
        <w:spacing w:after="0"/>
        <w:ind w:left="567"/>
        <w:jc w:val="center"/>
        <w:rPr>
          <w:rFonts w:ascii="Times New Roman" w:hAnsi="Times New Roman" w:cs="Times New Roman"/>
          <w:b/>
          <w:bCs/>
        </w:rPr>
      </w:pPr>
      <w:r w:rsidRPr="00CC3CE3">
        <w:rPr>
          <w:rFonts w:ascii="Times New Roman" w:hAnsi="Times New Roman" w:cs="Times New Roman"/>
          <w:b/>
          <w:bCs/>
        </w:rPr>
        <w:t>обеспечивающих выполнение условий Федерального ОТС.</w:t>
      </w:r>
    </w:p>
    <w:p w14:paraId="0571F6B9" w14:textId="453DC5B0" w:rsidR="008440CA" w:rsidRDefault="008440CA" w:rsidP="00640F4A">
      <w:pPr>
        <w:spacing w:before="100" w:beforeAutospacing="1" w:after="100" w:afterAutospacing="1" w:line="240" w:lineRule="auto"/>
        <w:rPr>
          <w:rFonts w:ascii="Times New Roman" w:eastAsia="Times New Roman" w:hAnsi="Times New Roman" w:cs="Times New Roman"/>
        </w:rPr>
      </w:pPr>
      <w:r w:rsidRPr="00CC3CE3">
        <w:rPr>
          <w:rFonts w:ascii="Times New Roman" w:eastAsia="Times New Roman" w:hAnsi="Times New Roman" w:cs="Times New Roman"/>
          <w:spacing w:val="5"/>
          <w:lang w:eastAsia="ru-RU"/>
        </w:rPr>
        <w:t xml:space="preserve">Нормативные </w:t>
      </w:r>
      <w:r w:rsidRPr="000A7626">
        <w:rPr>
          <w:rFonts w:ascii="Times New Roman" w:eastAsia="Times New Roman" w:hAnsi="Times New Roman" w:cs="Times New Roman"/>
          <w:spacing w:val="5"/>
          <w:lang w:eastAsia="ru-RU"/>
        </w:rPr>
        <w:t xml:space="preserve">сборники </w:t>
      </w:r>
      <w:r w:rsidR="00961FC2" w:rsidRPr="000A7626">
        <w:rPr>
          <w:rFonts w:ascii="Times New Roman" w:eastAsia="Times New Roman" w:hAnsi="Times New Roman" w:cs="Times New Roman"/>
          <w:spacing w:val="5"/>
          <w:lang w:eastAsia="ru-RU"/>
        </w:rPr>
        <w:t xml:space="preserve">по п.1-9 (кроме пункта 1.1.) </w:t>
      </w:r>
      <w:r w:rsidRPr="000A7626">
        <w:rPr>
          <w:rFonts w:ascii="Times New Roman" w:eastAsia="Times New Roman" w:hAnsi="Times New Roman" w:cs="Times New Roman"/>
          <w:spacing w:val="5"/>
          <w:lang w:eastAsia="ru-RU"/>
        </w:rPr>
        <w:t xml:space="preserve">утверждены </w:t>
      </w:r>
      <w:r w:rsidRPr="000A7626">
        <w:rPr>
          <w:rFonts w:ascii="Times New Roman" w:eastAsia="Times New Roman" w:hAnsi="Times New Roman" w:cs="Times New Roman"/>
        </w:rPr>
        <w:t>Общероссийским отраслевым объединением работодателей сферы жизнеобеспечения (ОООР ЖКХ) – стороной ОТС (протокол № 1 от 18.07.2018г.) и согласованы с Общероссийским профсоюзом работников жизнеобеспечения – второй стороной ОТС (постановление Президиума Центрального Комитета от 22.04.2019г. № 10).</w:t>
      </w:r>
    </w:p>
    <w:p w14:paraId="6DD5CD66" w14:textId="60DC367E" w:rsidR="00961FC2" w:rsidRPr="000A7626" w:rsidRDefault="00961FC2" w:rsidP="00640F4A">
      <w:pPr>
        <w:spacing w:before="100" w:beforeAutospacing="1" w:after="100" w:afterAutospacing="1" w:line="240" w:lineRule="auto"/>
        <w:rPr>
          <w:rFonts w:ascii="Times New Roman" w:eastAsia="Times New Roman" w:hAnsi="Times New Roman" w:cs="Times New Roman"/>
        </w:rPr>
      </w:pPr>
      <w:r w:rsidRPr="000A7626">
        <w:rPr>
          <w:rFonts w:ascii="Times New Roman" w:eastAsia="Times New Roman" w:hAnsi="Times New Roman" w:cs="Times New Roman"/>
        </w:rPr>
        <w:t xml:space="preserve">Типовые отраслевые нормы численности работников водопроводно-канализационного хозяйства утверждены приказом Минстроя России </w:t>
      </w:r>
      <w:r w:rsidRPr="000A7626">
        <w:rPr>
          <w:rFonts w:ascii="Times New Roman" w:hAnsi="Times New Roman" w:cs="Times New Roman"/>
          <w:color w:val="444444"/>
          <w:shd w:val="clear" w:color="auto" w:fill="FFFFFF"/>
        </w:rPr>
        <w:t>от 23 марта 2020 года № 154/пр.</w:t>
      </w:r>
    </w:p>
    <w:p w14:paraId="42AE3594" w14:textId="77777777" w:rsidR="00961FC2" w:rsidRPr="000A7626" w:rsidRDefault="00961FC2" w:rsidP="00640F4A">
      <w:pPr>
        <w:spacing w:before="100" w:beforeAutospacing="1" w:after="100" w:afterAutospacing="1" w:line="240" w:lineRule="auto"/>
        <w:rPr>
          <w:rFonts w:ascii="Times New Roman" w:eastAsia="Times New Roman" w:hAnsi="Times New Roman" w:cs="Times New Roman"/>
        </w:rPr>
      </w:pPr>
    </w:p>
    <w:p w14:paraId="0012C0A6" w14:textId="77777777" w:rsidR="008440CA" w:rsidRPr="000A7626" w:rsidRDefault="008440CA" w:rsidP="00640F4A">
      <w:pPr>
        <w:spacing w:before="100" w:beforeAutospacing="1" w:after="100" w:afterAutospacing="1" w:line="240" w:lineRule="auto"/>
        <w:rPr>
          <w:rFonts w:ascii="Times New Roman" w:eastAsia="Times New Roman" w:hAnsi="Times New Roman" w:cs="Times New Roman"/>
          <w:spacing w:val="5"/>
          <w:lang w:eastAsia="ru-RU"/>
        </w:rPr>
      </w:pPr>
      <w:r w:rsidRPr="000A7626">
        <w:rPr>
          <w:rFonts w:ascii="Times New Roman" w:eastAsia="Times New Roman" w:hAnsi="Times New Roman" w:cs="Times New Roman"/>
          <w:spacing w:val="5"/>
          <w:lang w:eastAsia="ru-RU"/>
        </w:rPr>
        <w:t>Сборники нормативов применяются в обязательном порядке при тарифном регулировании и для нерегулируемых организаций в соответствии с п.2.8 Федерального ОТС.</w:t>
      </w:r>
    </w:p>
    <w:p w14:paraId="6A755591" w14:textId="77777777" w:rsidR="00E7489D" w:rsidRPr="000A7626" w:rsidRDefault="00E7489D" w:rsidP="00E7489D">
      <w:pPr>
        <w:tabs>
          <w:tab w:val="left" w:pos="426"/>
        </w:tabs>
        <w:spacing w:after="0" w:line="240" w:lineRule="auto"/>
        <w:jc w:val="center"/>
        <w:rPr>
          <w:rFonts w:ascii="Times New Roman" w:eastAsia="Times New Roman" w:hAnsi="Times New Roman" w:cs="Times New Roman"/>
          <w:b/>
        </w:rPr>
      </w:pPr>
      <w:r w:rsidRPr="000A7626">
        <w:rPr>
          <w:rFonts w:ascii="Times New Roman" w:eastAsia="Times New Roman" w:hAnsi="Times New Roman" w:cs="Times New Roman"/>
          <w:b/>
        </w:rPr>
        <w:t xml:space="preserve">Перечень нормативных документов, </w:t>
      </w:r>
      <w:r w:rsidRPr="000A7626">
        <w:rPr>
          <w:rFonts w:ascii="Times New Roman" w:eastAsia="Times New Roman" w:hAnsi="Times New Roman" w:cs="Times New Roman"/>
          <w:b/>
        </w:rPr>
        <w:br/>
        <w:t xml:space="preserve">предназначенных для определения нормативной численности </w:t>
      </w:r>
      <w:r w:rsidRPr="000A7626">
        <w:rPr>
          <w:rFonts w:ascii="Times New Roman" w:eastAsia="Times New Roman" w:hAnsi="Times New Roman" w:cs="Times New Roman"/>
          <w:b/>
        </w:rPr>
        <w:br/>
        <w:t xml:space="preserve">по регулируемой и нерегулируемой деятельности </w:t>
      </w:r>
    </w:p>
    <w:p w14:paraId="3260923E" w14:textId="77777777" w:rsidR="00E7489D" w:rsidRPr="000A7626" w:rsidRDefault="00E7489D" w:rsidP="00E7489D">
      <w:pPr>
        <w:tabs>
          <w:tab w:val="left" w:pos="426"/>
        </w:tabs>
        <w:spacing w:after="0" w:line="240" w:lineRule="auto"/>
        <w:ind w:firstLine="426"/>
        <w:jc w:val="both"/>
        <w:rPr>
          <w:rFonts w:ascii="Times New Roman" w:eastAsia="Times New Roman" w:hAnsi="Times New Roman" w:cs="Times New Roman"/>
        </w:rPr>
      </w:pPr>
    </w:p>
    <w:p w14:paraId="3DD72AB1" w14:textId="77777777" w:rsidR="00E7489D" w:rsidRPr="000A7626" w:rsidRDefault="00E7489D" w:rsidP="00E7489D">
      <w:pPr>
        <w:tabs>
          <w:tab w:val="left" w:pos="426"/>
        </w:tabs>
        <w:spacing w:before="100" w:after="40" w:line="240" w:lineRule="auto"/>
        <w:jc w:val="both"/>
        <w:rPr>
          <w:rFonts w:ascii="Times New Roman" w:eastAsia="Times New Roman" w:hAnsi="Times New Roman" w:cs="Times New Roman"/>
          <w:b/>
        </w:rPr>
      </w:pPr>
      <w:r w:rsidRPr="000A7626">
        <w:rPr>
          <w:rFonts w:ascii="Times New Roman" w:eastAsia="Times New Roman" w:hAnsi="Times New Roman" w:cs="Times New Roman"/>
          <w:b/>
        </w:rPr>
        <w:t>1. Организации коммунального водоснабжения и водоотведения:</w:t>
      </w:r>
    </w:p>
    <w:p w14:paraId="028D9DCC" w14:textId="0D5F8ABD" w:rsidR="00E7489D" w:rsidRPr="000A7626" w:rsidRDefault="00E7489D" w:rsidP="00E7489D">
      <w:pPr>
        <w:tabs>
          <w:tab w:val="left" w:pos="426"/>
        </w:tabs>
        <w:spacing w:after="40" w:line="240" w:lineRule="auto"/>
        <w:ind w:left="884" w:hanging="459"/>
        <w:jc w:val="both"/>
        <w:rPr>
          <w:rFonts w:ascii="Times New Roman" w:hAnsi="Times New Roman" w:cs="Times New Roman"/>
        </w:rPr>
      </w:pPr>
      <w:r w:rsidRPr="000A7626">
        <w:rPr>
          <w:rFonts w:ascii="Times New Roman" w:eastAsia="Times New Roman" w:hAnsi="Times New Roman" w:cs="Times New Roman"/>
        </w:rPr>
        <w:t>1.1. Методические рекомендации по нормированию труда на работы по ремонту оборудования водопроводно-канализационного хозяйства</w:t>
      </w:r>
      <w:r w:rsidR="00585506" w:rsidRPr="000A7626">
        <w:rPr>
          <w:rFonts w:ascii="Times New Roman" w:eastAsia="Times New Roman" w:hAnsi="Times New Roman" w:cs="Times New Roman"/>
        </w:rPr>
        <w:t xml:space="preserve"> (код </w:t>
      </w:r>
      <w:r w:rsidRPr="000A7626">
        <w:rPr>
          <w:rFonts w:ascii="Times New Roman" w:eastAsia="Times New Roman" w:hAnsi="Times New Roman" w:cs="Times New Roman"/>
        </w:rPr>
        <w:t>03.47</w:t>
      </w:r>
      <w:r w:rsidR="00585506" w:rsidRPr="000A7626">
        <w:rPr>
          <w:rFonts w:ascii="Times New Roman" w:eastAsia="Times New Roman" w:hAnsi="Times New Roman" w:cs="Times New Roman"/>
        </w:rPr>
        <w:t xml:space="preserve">, </w:t>
      </w:r>
      <w:hyperlink r:id="rId12" w:history="1">
        <w:r w:rsidR="00585506" w:rsidRPr="000A7626">
          <w:rPr>
            <w:rStyle w:val="ab"/>
            <w:rFonts w:ascii="Times New Roman" w:hAnsi="Times New Roman" w:cs="Times New Roman"/>
            <w:color w:val="auto"/>
            <w:u w:val="none"/>
          </w:rPr>
          <w:t>https://cnis.ru/?id=shop&amp;artid=48</w:t>
        </w:r>
      </w:hyperlink>
      <w:r w:rsidR="00585506" w:rsidRPr="000A7626">
        <w:rPr>
          <w:rFonts w:ascii="Times New Roman" w:hAnsi="Times New Roman" w:cs="Times New Roman"/>
        </w:rPr>
        <w:t>)</w:t>
      </w:r>
    </w:p>
    <w:p w14:paraId="255A1E79" w14:textId="63F7D93A" w:rsidR="002C44D6" w:rsidRPr="00961FC2" w:rsidRDefault="00961FC2" w:rsidP="00E7489D">
      <w:pPr>
        <w:tabs>
          <w:tab w:val="left" w:pos="426"/>
        </w:tabs>
        <w:spacing w:after="40" w:line="240" w:lineRule="auto"/>
        <w:ind w:left="884" w:hanging="459"/>
        <w:jc w:val="both"/>
        <w:rPr>
          <w:rFonts w:ascii="Times New Roman" w:eastAsia="Times New Roman" w:hAnsi="Times New Roman" w:cs="Times New Roman"/>
          <w:b/>
          <w:bCs/>
          <w:i/>
          <w:iCs/>
          <w:strike/>
          <w:color w:val="FF0000"/>
        </w:rPr>
      </w:pPr>
      <w:r w:rsidRPr="000A7626">
        <w:rPr>
          <w:rFonts w:ascii="Times New Roman" w:hAnsi="Times New Roman" w:cs="Times New Roman"/>
        </w:rPr>
        <w:t>1.2.</w:t>
      </w:r>
      <w:r w:rsidRPr="000A7626">
        <w:rPr>
          <w:rFonts w:ascii="Times New Roman" w:hAnsi="Times New Roman" w:cs="Times New Roman"/>
          <w:b/>
          <w:bCs/>
          <w:i/>
          <w:iCs/>
        </w:rPr>
        <w:t xml:space="preserve"> </w:t>
      </w:r>
      <w:r w:rsidRPr="000A7626">
        <w:rPr>
          <w:rFonts w:ascii="Times New Roman" w:eastAsia="Times New Roman" w:hAnsi="Times New Roman" w:cs="Times New Roman"/>
        </w:rPr>
        <w:t xml:space="preserve">Типовые отраслевые нормы численности работников водопроводно-канализационного хозяйства </w:t>
      </w:r>
    </w:p>
    <w:p w14:paraId="0DEB5841" w14:textId="77777777" w:rsidR="00E7489D" w:rsidRPr="00CC3CE3" w:rsidRDefault="00E7489D" w:rsidP="00E7489D">
      <w:pPr>
        <w:tabs>
          <w:tab w:val="left" w:pos="426"/>
        </w:tabs>
        <w:spacing w:before="100" w:after="40" w:line="240" w:lineRule="auto"/>
        <w:jc w:val="both"/>
        <w:rPr>
          <w:rFonts w:ascii="Times New Roman" w:eastAsia="Times New Roman" w:hAnsi="Times New Roman" w:cs="Times New Roman"/>
          <w:b/>
        </w:rPr>
      </w:pPr>
      <w:r w:rsidRPr="00CC3CE3">
        <w:rPr>
          <w:rFonts w:ascii="Times New Roman" w:eastAsia="Times New Roman" w:hAnsi="Times New Roman" w:cs="Times New Roman"/>
          <w:b/>
        </w:rPr>
        <w:lastRenderedPageBreak/>
        <w:t>2. Организации коммунального электроснабжения:</w:t>
      </w:r>
    </w:p>
    <w:p w14:paraId="18A5717C"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2.1. Методические рекомендации по нормированию труда на работы по обслуживанию и ремонту электрических сетей, электроэнергетических устройств и оборудования.</w:t>
      </w:r>
      <w:r w:rsidR="00585506"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03.48</w:t>
      </w:r>
      <w:r w:rsidR="00585506" w:rsidRPr="00CC3CE3">
        <w:rPr>
          <w:rFonts w:ascii="Times New Roman" w:eastAsia="Times New Roman" w:hAnsi="Times New Roman" w:cs="Times New Roman"/>
        </w:rPr>
        <w:t xml:space="preserve">, </w:t>
      </w:r>
      <w:hyperlink r:id="rId13" w:history="1">
        <w:r w:rsidR="00585506" w:rsidRPr="00CC3CE3">
          <w:rPr>
            <w:rStyle w:val="ab"/>
            <w:rFonts w:ascii="Times New Roman" w:hAnsi="Times New Roman" w:cs="Times New Roman"/>
            <w:color w:val="auto"/>
            <w:u w:val="none"/>
          </w:rPr>
          <w:t>https://cnis.ru/?id=shop&amp;artid=27</w:t>
        </w:r>
      </w:hyperlink>
      <w:r w:rsidR="00585506" w:rsidRPr="00CC3CE3">
        <w:rPr>
          <w:rFonts w:ascii="Times New Roman" w:hAnsi="Times New Roman" w:cs="Times New Roman"/>
        </w:rPr>
        <w:t>)</w:t>
      </w:r>
    </w:p>
    <w:p w14:paraId="1DFF718C" w14:textId="77777777" w:rsidR="00E7489D" w:rsidRPr="00CC3CE3" w:rsidRDefault="00E7489D" w:rsidP="00E7489D">
      <w:pPr>
        <w:tabs>
          <w:tab w:val="left" w:pos="426"/>
        </w:tabs>
        <w:spacing w:before="100" w:after="40" w:line="240" w:lineRule="auto"/>
        <w:jc w:val="both"/>
        <w:rPr>
          <w:rFonts w:ascii="Times New Roman" w:eastAsia="Times New Roman" w:hAnsi="Times New Roman" w:cs="Times New Roman"/>
          <w:b/>
        </w:rPr>
      </w:pPr>
      <w:r w:rsidRPr="00CC3CE3">
        <w:rPr>
          <w:rFonts w:ascii="Times New Roman" w:eastAsia="Times New Roman" w:hAnsi="Times New Roman" w:cs="Times New Roman"/>
          <w:b/>
        </w:rPr>
        <w:t>3. Организации коммунального теплоснабжения:</w:t>
      </w:r>
    </w:p>
    <w:p w14:paraId="6BB3D6FB"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3.1. Рекомендации по нормированию трудовых ресурсов на техническое обслуживание и ремонт тепловых сетей</w:t>
      </w:r>
      <w:r w:rsidR="00585506"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03.76</w:t>
      </w:r>
      <w:r w:rsidR="00585506" w:rsidRPr="00CC3CE3">
        <w:rPr>
          <w:rFonts w:ascii="Times New Roman" w:eastAsia="Times New Roman" w:hAnsi="Times New Roman" w:cs="Times New Roman"/>
        </w:rPr>
        <w:t xml:space="preserve">, </w:t>
      </w:r>
      <w:hyperlink r:id="rId14" w:history="1">
        <w:r w:rsidR="006E2CEE" w:rsidRPr="00CC3CE3">
          <w:rPr>
            <w:rStyle w:val="ab"/>
            <w:rFonts w:ascii="Times New Roman" w:hAnsi="Times New Roman" w:cs="Times New Roman"/>
            <w:color w:val="auto"/>
            <w:u w:val="none"/>
          </w:rPr>
          <w:t>https://cnis.ru/?id=shop&amp;artid=151</w:t>
        </w:r>
      </w:hyperlink>
      <w:r w:rsidR="006E2CEE" w:rsidRPr="00CC3CE3">
        <w:rPr>
          <w:rFonts w:ascii="Times New Roman" w:hAnsi="Times New Roman" w:cs="Times New Roman"/>
        </w:rPr>
        <w:t>).</w:t>
      </w:r>
    </w:p>
    <w:p w14:paraId="6D4B5431"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3.2. Рекомендации по нормированию труда работников энергетического хозяйства. Часть I. Нормативы численности рабочих котельных установок и тепловых сетей</w:t>
      </w:r>
      <w:r w:rsidR="006E2CEE"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03.92</w:t>
      </w:r>
      <w:r w:rsidR="006E2CEE" w:rsidRPr="00CC3CE3">
        <w:rPr>
          <w:rFonts w:ascii="Times New Roman" w:eastAsia="Times New Roman" w:hAnsi="Times New Roman" w:cs="Times New Roman"/>
        </w:rPr>
        <w:t xml:space="preserve">, </w:t>
      </w:r>
      <w:hyperlink r:id="rId15" w:history="1">
        <w:r w:rsidR="00747F57" w:rsidRPr="00CC3CE3">
          <w:rPr>
            <w:rStyle w:val="ab"/>
            <w:rFonts w:ascii="Times New Roman" w:hAnsi="Times New Roman" w:cs="Times New Roman"/>
            <w:color w:val="auto"/>
            <w:u w:val="none"/>
          </w:rPr>
          <w:t>https://cnis.ru/?id=shop&amp;artid=102</w:t>
        </w:r>
      </w:hyperlink>
      <w:r w:rsidR="00747F57" w:rsidRPr="00CC3CE3">
        <w:rPr>
          <w:rFonts w:ascii="Times New Roman" w:hAnsi="Times New Roman" w:cs="Times New Roman"/>
        </w:rPr>
        <w:t>).</w:t>
      </w:r>
    </w:p>
    <w:p w14:paraId="7DE9C320"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3.3. Рекомендации по нормированию труда на работы по ремонту теплоэнергетического оборудования</w:t>
      </w:r>
      <w:r w:rsidR="00747F57"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03.112</w:t>
      </w:r>
      <w:r w:rsidR="00747F57" w:rsidRPr="00CC3CE3">
        <w:rPr>
          <w:rFonts w:ascii="Times New Roman" w:eastAsia="Times New Roman" w:hAnsi="Times New Roman" w:cs="Times New Roman"/>
        </w:rPr>
        <w:t xml:space="preserve">, </w:t>
      </w:r>
      <w:hyperlink r:id="rId16" w:history="1">
        <w:r w:rsidR="00747F57" w:rsidRPr="00CC3CE3">
          <w:rPr>
            <w:rStyle w:val="ab"/>
            <w:rFonts w:ascii="Times New Roman" w:hAnsi="Times New Roman" w:cs="Times New Roman"/>
            <w:color w:val="auto"/>
            <w:u w:val="none"/>
          </w:rPr>
          <w:t>https://cnis.ru/?id=shop&amp;artid=234</w:t>
        </w:r>
      </w:hyperlink>
      <w:r w:rsidR="00747F57" w:rsidRPr="00CC3CE3">
        <w:rPr>
          <w:rFonts w:ascii="Times New Roman" w:hAnsi="Times New Roman" w:cs="Times New Roman"/>
        </w:rPr>
        <w:t>).</w:t>
      </w:r>
    </w:p>
    <w:p w14:paraId="0BEF8F0D" w14:textId="77777777" w:rsidR="00E7489D" w:rsidRPr="00CC3CE3" w:rsidRDefault="00E7489D" w:rsidP="00E7489D">
      <w:pPr>
        <w:tabs>
          <w:tab w:val="left" w:pos="426"/>
        </w:tabs>
        <w:spacing w:before="100" w:after="40" w:line="240" w:lineRule="auto"/>
        <w:jc w:val="both"/>
        <w:rPr>
          <w:rFonts w:ascii="Times New Roman" w:eastAsia="Times New Roman" w:hAnsi="Times New Roman" w:cs="Times New Roman"/>
          <w:b/>
        </w:rPr>
      </w:pPr>
      <w:r w:rsidRPr="00CC3CE3">
        <w:rPr>
          <w:rFonts w:ascii="Times New Roman" w:eastAsia="Times New Roman" w:hAnsi="Times New Roman" w:cs="Times New Roman"/>
          <w:b/>
        </w:rPr>
        <w:t>4. Организации по газификации и эксплуатации газового хозяйства:</w:t>
      </w:r>
    </w:p>
    <w:p w14:paraId="004F92E9"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4.1. Рекомендации по нормированию труда рабочих, занятых техническим обслуживанием и ремонтом внутридомового газового оборудования</w:t>
      </w:r>
      <w:r w:rsidR="00747F57"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03.29</w:t>
      </w:r>
      <w:r w:rsidR="00747F57" w:rsidRPr="00CC3CE3">
        <w:rPr>
          <w:rFonts w:ascii="Times New Roman" w:eastAsia="Times New Roman" w:hAnsi="Times New Roman" w:cs="Times New Roman"/>
        </w:rPr>
        <w:t xml:space="preserve">, </w:t>
      </w:r>
      <w:hyperlink r:id="rId17" w:history="1">
        <w:r w:rsidR="00747F57" w:rsidRPr="00CC3CE3">
          <w:rPr>
            <w:rStyle w:val="ab"/>
            <w:rFonts w:ascii="Times New Roman" w:hAnsi="Times New Roman" w:cs="Times New Roman"/>
            <w:color w:val="auto"/>
            <w:u w:val="none"/>
          </w:rPr>
          <w:t>https://cnis.ru/?id=shop&amp;artid=58</w:t>
        </w:r>
      </w:hyperlink>
      <w:r w:rsidR="00747F57" w:rsidRPr="00CC3CE3">
        <w:rPr>
          <w:rFonts w:ascii="Times New Roman" w:hAnsi="Times New Roman" w:cs="Times New Roman"/>
        </w:rPr>
        <w:t>).</w:t>
      </w:r>
    </w:p>
    <w:p w14:paraId="07C39611" w14:textId="77777777" w:rsidR="00E7489D" w:rsidRPr="00CC3CE3" w:rsidRDefault="00E7489D" w:rsidP="00E7489D">
      <w:pPr>
        <w:tabs>
          <w:tab w:val="left" w:pos="426"/>
        </w:tabs>
        <w:spacing w:before="100" w:after="40" w:line="240" w:lineRule="auto"/>
        <w:jc w:val="both"/>
        <w:rPr>
          <w:rFonts w:ascii="Times New Roman" w:eastAsia="Times New Roman" w:hAnsi="Times New Roman" w:cs="Times New Roman"/>
          <w:b/>
        </w:rPr>
      </w:pPr>
      <w:r w:rsidRPr="00CC3CE3">
        <w:rPr>
          <w:rFonts w:ascii="Times New Roman" w:eastAsia="Times New Roman" w:hAnsi="Times New Roman" w:cs="Times New Roman"/>
          <w:b/>
        </w:rPr>
        <w:t>5. Организации по эксплуатации и ремонту дорожно-мостового хозяйства:</w:t>
      </w:r>
    </w:p>
    <w:p w14:paraId="7560BE1A"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5.1. Рекомендации по нормированию ресурсов на содержание и ремонт объектов внешнего благоустройства. Часть 2. Дорожное хозяйство</w:t>
      </w:r>
      <w:r w:rsidR="0018065F"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03.106</w:t>
      </w:r>
      <w:r w:rsidR="0018065F" w:rsidRPr="00CC3CE3">
        <w:rPr>
          <w:rFonts w:ascii="Times New Roman" w:eastAsia="Times New Roman" w:hAnsi="Times New Roman" w:cs="Times New Roman"/>
        </w:rPr>
        <w:t xml:space="preserve">, </w:t>
      </w:r>
      <w:hyperlink r:id="rId18" w:history="1">
        <w:r w:rsidR="0018065F" w:rsidRPr="00CC3CE3">
          <w:rPr>
            <w:rStyle w:val="ab"/>
            <w:rFonts w:ascii="Times New Roman" w:hAnsi="Times New Roman" w:cs="Times New Roman"/>
            <w:color w:val="auto"/>
            <w:u w:val="none"/>
          </w:rPr>
          <w:t>https://cnis.ru/?id=shop&amp;artid=138</w:t>
        </w:r>
      </w:hyperlink>
      <w:r w:rsidR="0018065F" w:rsidRPr="00CC3CE3">
        <w:rPr>
          <w:rFonts w:ascii="Times New Roman" w:hAnsi="Times New Roman" w:cs="Times New Roman"/>
        </w:rPr>
        <w:t xml:space="preserve">). </w:t>
      </w:r>
    </w:p>
    <w:p w14:paraId="1B69CEF1" w14:textId="77777777" w:rsidR="00E7489D" w:rsidRPr="00CC3CE3" w:rsidRDefault="00E7489D" w:rsidP="00E7489D">
      <w:pPr>
        <w:tabs>
          <w:tab w:val="left" w:pos="426"/>
        </w:tabs>
        <w:spacing w:before="100" w:after="40" w:line="240" w:lineRule="auto"/>
        <w:ind w:left="284" w:hanging="284"/>
        <w:jc w:val="both"/>
        <w:rPr>
          <w:rFonts w:ascii="Times New Roman" w:eastAsia="Times New Roman" w:hAnsi="Times New Roman" w:cs="Times New Roman"/>
          <w:b/>
        </w:rPr>
      </w:pPr>
      <w:r w:rsidRPr="00CC3CE3">
        <w:rPr>
          <w:rFonts w:ascii="Times New Roman" w:eastAsia="Times New Roman" w:hAnsi="Times New Roman" w:cs="Times New Roman"/>
          <w:b/>
        </w:rPr>
        <w:t>6. Мусороперерабатывающие и мусоросжигательные заводы, мусороперегрузочные станции, полигоны захоронения твердых бытовых отходов:</w:t>
      </w:r>
    </w:p>
    <w:p w14:paraId="4534C6A5" w14:textId="77777777" w:rsidR="00C96316" w:rsidRPr="00CC3CE3" w:rsidRDefault="00E7489D" w:rsidP="00C96316">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6.1. Рекомендации по нормированию труда работников и потребности в специализированных машинах для санитарной очистки территорий муниципальных образований</w:t>
      </w:r>
      <w:r w:rsidR="00C96316" w:rsidRPr="00CC3CE3">
        <w:rPr>
          <w:rFonts w:ascii="Times New Roman" w:eastAsia="Times New Roman" w:hAnsi="Times New Roman" w:cs="Times New Roman"/>
        </w:rPr>
        <w:t xml:space="preserve"> (код 03.77,</w:t>
      </w:r>
      <w:r w:rsidR="00C96316" w:rsidRPr="00CC3CE3">
        <w:rPr>
          <w:rFonts w:ascii="Times New Roman" w:hAnsi="Times New Roman" w:cs="Times New Roman"/>
        </w:rPr>
        <w:t xml:space="preserve"> </w:t>
      </w:r>
      <w:hyperlink r:id="rId19" w:tgtFrame="_blank" w:history="1">
        <w:r w:rsidR="00C96316" w:rsidRPr="00CC3CE3">
          <w:rPr>
            <w:rStyle w:val="ab"/>
            <w:rFonts w:ascii="Times New Roman" w:hAnsi="Times New Roman" w:cs="Times New Roman"/>
            <w:color w:val="auto"/>
            <w:u w:val="none"/>
            <w:shd w:val="clear" w:color="auto" w:fill="FFFFFF"/>
          </w:rPr>
          <w:t>https://cnis.ru/?id=shop&amp;artid=154</w:t>
        </w:r>
      </w:hyperlink>
      <w:r w:rsidR="00C96316" w:rsidRPr="00CC3CE3">
        <w:rPr>
          <w:rFonts w:ascii="Times New Roman" w:eastAsia="Times New Roman" w:hAnsi="Times New Roman" w:cs="Times New Roman"/>
        </w:rPr>
        <w:t xml:space="preserve"> ).</w:t>
      </w:r>
    </w:p>
    <w:p w14:paraId="14B592A4" w14:textId="77777777" w:rsidR="00E7489D" w:rsidRPr="00CC3CE3" w:rsidRDefault="00E7489D" w:rsidP="00E7489D">
      <w:pPr>
        <w:tabs>
          <w:tab w:val="left" w:pos="426"/>
        </w:tabs>
        <w:spacing w:before="100" w:after="40" w:line="240" w:lineRule="auto"/>
        <w:ind w:left="284" w:hanging="284"/>
        <w:jc w:val="both"/>
        <w:rPr>
          <w:rFonts w:ascii="Times New Roman" w:eastAsia="Times New Roman" w:hAnsi="Times New Roman" w:cs="Times New Roman"/>
          <w:b/>
        </w:rPr>
      </w:pPr>
      <w:r w:rsidRPr="00CC3CE3">
        <w:rPr>
          <w:rFonts w:ascii="Times New Roman" w:eastAsia="Times New Roman" w:hAnsi="Times New Roman" w:cs="Times New Roman"/>
          <w:b/>
        </w:rPr>
        <w:t>7. Управляющие организации, подрядные и другие организации, оказывающие другие услуги в ЖКХ, в том числе ремонтные, а также услуги по комплексному обслуживанию зданий и помещений:</w:t>
      </w:r>
    </w:p>
    <w:p w14:paraId="14C76A3C"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7.1. Рекомендации по нормированию труда работников аварийно-ремонтной службы жилищного хозяйства</w:t>
      </w:r>
      <w:r w:rsidR="0018065F"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03.22</w:t>
      </w:r>
      <w:r w:rsidR="0018065F" w:rsidRPr="00CC3CE3">
        <w:rPr>
          <w:rFonts w:ascii="Times New Roman" w:eastAsia="Times New Roman" w:hAnsi="Times New Roman" w:cs="Times New Roman"/>
        </w:rPr>
        <w:t xml:space="preserve">, </w:t>
      </w:r>
      <w:hyperlink r:id="rId20" w:history="1">
        <w:r w:rsidR="0018065F" w:rsidRPr="00CC3CE3">
          <w:rPr>
            <w:rStyle w:val="ab"/>
            <w:rFonts w:ascii="Times New Roman" w:hAnsi="Times New Roman" w:cs="Times New Roman"/>
            <w:color w:val="auto"/>
            <w:u w:val="none"/>
          </w:rPr>
          <w:t>https://cnis.ru/?id=shop&amp;artid=46</w:t>
        </w:r>
      </w:hyperlink>
      <w:r w:rsidR="0018065F" w:rsidRPr="00CC3CE3">
        <w:rPr>
          <w:rFonts w:ascii="Times New Roman" w:hAnsi="Times New Roman" w:cs="Times New Roman"/>
        </w:rPr>
        <w:t>).</w:t>
      </w:r>
    </w:p>
    <w:p w14:paraId="41432C4E"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7.2. Рекомендации по нормированию труда рабочих, занятых техническим обслуживанием и ремонтом лифтов</w:t>
      </w:r>
      <w:r w:rsidR="0018065F"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03.24</w:t>
      </w:r>
      <w:r w:rsidR="0018065F" w:rsidRPr="00CC3CE3">
        <w:rPr>
          <w:rFonts w:ascii="Times New Roman" w:eastAsia="Times New Roman" w:hAnsi="Times New Roman" w:cs="Times New Roman"/>
        </w:rPr>
        <w:t xml:space="preserve">, </w:t>
      </w:r>
      <w:hyperlink r:id="rId21" w:history="1">
        <w:r w:rsidR="0018065F" w:rsidRPr="00CC3CE3">
          <w:rPr>
            <w:rStyle w:val="ab"/>
            <w:rFonts w:ascii="Times New Roman" w:hAnsi="Times New Roman" w:cs="Times New Roman"/>
            <w:color w:val="auto"/>
            <w:u w:val="none"/>
          </w:rPr>
          <w:t>https://cnis.ru/?id=shop&amp;artid=52</w:t>
        </w:r>
      </w:hyperlink>
      <w:r w:rsidR="0018065F" w:rsidRPr="00CC3CE3">
        <w:rPr>
          <w:rFonts w:ascii="Times New Roman" w:hAnsi="Times New Roman" w:cs="Times New Roman"/>
        </w:rPr>
        <w:t>).</w:t>
      </w:r>
    </w:p>
    <w:p w14:paraId="49078221"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 xml:space="preserve">7.3. Рекомендации по нормированию труда на установку, обслуживание и ремонт приборов учета и регулирования в ЖКХ. Часть II. Нормы времени на установку, обслуживание и ремонт </w:t>
      </w:r>
      <w:r w:rsidR="0018065F" w:rsidRPr="00CC3CE3">
        <w:rPr>
          <w:rFonts w:ascii="Times New Roman" w:eastAsia="Times New Roman" w:hAnsi="Times New Roman" w:cs="Times New Roman"/>
        </w:rPr>
        <w:t xml:space="preserve">приборов учета тепловой энергии (код </w:t>
      </w:r>
      <w:r w:rsidRPr="00CC3CE3">
        <w:rPr>
          <w:rFonts w:ascii="Times New Roman" w:eastAsia="Times New Roman" w:hAnsi="Times New Roman" w:cs="Times New Roman"/>
        </w:rPr>
        <w:t>03.62</w:t>
      </w:r>
      <w:r w:rsidR="0018065F" w:rsidRPr="00CC3CE3">
        <w:rPr>
          <w:rFonts w:ascii="Times New Roman" w:eastAsia="Times New Roman" w:hAnsi="Times New Roman" w:cs="Times New Roman"/>
        </w:rPr>
        <w:t xml:space="preserve">, </w:t>
      </w:r>
      <w:hyperlink r:id="rId22" w:history="1">
        <w:r w:rsidR="0018065F" w:rsidRPr="00CC3CE3">
          <w:rPr>
            <w:rStyle w:val="ab"/>
            <w:rFonts w:ascii="Times New Roman" w:hAnsi="Times New Roman" w:cs="Times New Roman"/>
            <w:color w:val="auto"/>
            <w:u w:val="none"/>
          </w:rPr>
          <w:t>https://cnis.ru/?id=shop&amp;artid=127</w:t>
        </w:r>
      </w:hyperlink>
      <w:r w:rsidR="0018065F" w:rsidRPr="00CC3CE3">
        <w:rPr>
          <w:rFonts w:ascii="Times New Roman" w:hAnsi="Times New Roman" w:cs="Times New Roman"/>
        </w:rPr>
        <w:t>).</w:t>
      </w:r>
    </w:p>
    <w:p w14:paraId="40180501"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7.4. Нормативы трудовых и материальных ресурсов для выполнения работ по содержанию и ремонту общего имущества многоквартирных домов</w:t>
      </w:r>
      <w:r w:rsidR="0018065F"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03.95</w:t>
      </w:r>
      <w:r w:rsidR="0018065F" w:rsidRPr="00CC3CE3">
        <w:rPr>
          <w:rFonts w:ascii="Times New Roman" w:eastAsia="Times New Roman" w:hAnsi="Times New Roman" w:cs="Times New Roman"/>
        </w:rPr>
        <w:t xml:space="preserve">, </w:t>
      </w:r>
      <w:hyperlink r:id="rId23" w:history="1">
        <w:r w:rsidR="0018065F" w:rsidRPr="00CC3CE3">
          <w:rPr>
            <w:rStyle w:val="ab"/>
            <w:rFonts w:ascii="Times New Roman" w:hAnsi="Times New Roman" w:cs="Times New Roman"/>
            <w:color w:val="auto"/>
            <w:u w:val="none"/>
          </w:rPr>
          <w:t>https://cnis.ru/?id=shop&amp;artid=108</w:t>
        </w:r>
      </w:hyperlink>
      <w:r w:rsidR="0018065F" w:rsidRPr="00CC3CE3">
        <w:rPr>
          <w:rFonts w:ascii="Times New Roman" w:hAnsi="Times New Roman" w:cs="Times New Roman"/>
        </w:rPr>
        <w:t>).</w:t>
      </w:r>
    </w:p>
    <w:p w14:paraId="7484C91B"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 xml:space="preserve">7.5. Рекомендации по нормированию труда на установку, обслуживание и ремонт приборов учета и регулирования в ЖКХ. Часть 3. Нормы времени на установку, обслуживание и </w:t>
      </w:r>
      <w:r w:rsidR="0018065F" w:rsidRPr="00CC3CE3">
        <w:rPr>
          <w:rFonts w:ascii="Times New Roman" w:eastAsia="Times New Roman" w:hAnsi="Times New Roman" w:cs="Times New Roman"/>
        </w:rPr>
        <w:t xml:space="preserve">ремонт счетчиков электроэнергии (код </w:t>
      </w:r>
      <w:r w:rsidRPr="00CC3CE3">
        <w:rPr>
          <w:rFonts w:ascii="Times New Roman" w:eastAsia="Times New Roman" w:hAnsi="Times New Roman" w:cs="Times New Roman"/>
        </w:rPr>
        <w:t>03.97</w:t>
      </w:r>
      <w:r w:rsidR="0018065F" w:rsidRPr="00CC3CE3">
        <w:rPr>
          <w:rFonts w:ascii="Times New Roman" w:eastAsia="Times New Roman" w:hAnsi="Times New Roman" w:cs="Times New Roman"/>
        </w:rPr>
        <w:t xml:space="preserve">, </w:t>
      </w:r>
      <w:hyperlink r:id="rId24" w:history="1">
        <w:r w:rsidR="0018065F" w:rsidRPr="00CC3CE3">
          <w:rPr>
            <w:rStyle w:val="ab"/>
            <w:rFonts w:ascii="Times New Roman" w:hAnsi="Times New Roman" w:cs="Times New Roman"/>
            <w:color w:val="auto"/>
            <w:u w:val="none"/>
          </w:rPr>
          <w:t>https://cnis.ru/?id=shop&amp;artid=175</w:t>
        </w:r>
      </w:hyperlink>
      <w:r w:rsidR="0018065F" w:rsidRPr="00CC3CE3">
        <w:rPr>
          <w:rFonts w:ascii="Times New Roman" w:hAnsi="Times New Roman" w:cs="Times New Roman"/>
        </w:rPr>
        <w:t>).</w:t>
      </w:r>
    </w:p>
    <w:p w14:paraId="25241788"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7.6. Нормы труда на вспомогательные работы в жилищно-коммунальном хозяйстве</w:t>
      </w:r>
      <w:r w:rsidR="0018065F"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03.107</w:t>
      </w:r>
      <w:r w:rsidR="0018065F" w:rsidRPr="00CC3CE3">
        <w:rPr>
          <w:rFonts w:ascii="Times New Roman" w:eastAsia="Times New Roman" w:hAnsi="Times New Roman" w:cs="Times New Roman"/>
        </w:rPr>
        <w:t xml:space="preserve">, </w:t>
      </w:r>
      <w:hyperlink r:id="rId25" w:history="1">
        <w:r w:rsidR="002E577A" w:rsidRPr="00CC3CE3">
          <w:rPr>
            <w:rStyle w:val="ab"/>
            <w:rFonts w:ascii="Times New Roman" w:hAnsi="Times New Roman" w:cs="Times New Roman"/>
            <w:color w:val="auto"/>
            <w:u w:val="none"/>
          </w:rPr>
          <w:t>https://cnis.ru/?id=shop&amp;artid=13</w:t>
        </w:r>
      </w:hyperlink>
      <w:r w:rsidR="002E577A" w:rsidRPr="00CC3CE3">
        <w:rPr>
          <w:rFonts w:ascii="Times New Roman" w:hAnsi="Times New Roman" w:cs="Times New Roman"/>
        </w:rPr>
        <w:t>).</w:t>
      </w:r>
    </w:p>
    <w:p w14:paraId="74A786A8"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7.7. Рекомендации по определению численности работников управляющей организации в жилищной сфере</w:t>
      </w:r>
      <w:r w:rsidR="002E577A"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03.110</w:t>
      </w:r>
      <w:r w:rsidR="002E577A" w:rsidRPr="00CC3CE3">
        <w:rPr>
          <w:rFonts w:ascii="Times New Roman" w:eastAsia="Times New Roman" w:hAnsi="Times New Roman" w:cs="Times New Roman"/>
        </w:rPr>
        <w:t xml:space="preserve">, </w:t>
      </w:r>
      <w:hyperlink r:id="rId26" w:history="1">
        <w:r w:rsidR="002E577A" w:rsidRPr="00CC3CE3">
          <w:rPr>
            <w:rStyle w:val="ab"/>
            <w:rFonts w:ascii="Times New Roman" w:hAnsi="Times New Roman" w:cs="Times New Roman"/>
            <w:color w:val="auto"/>
            <w:u w:val="none"/>
          </w:rPr>
          <w:t>https://cnis.ru/?id=shop&amp;artid=117</w:t>
        </w:r>
      </w:hyperlink>
      <w:r w:rsidR="002E577A" w:rsidRPr="00CC3CE3">
        <w:rPr>
          <w:rFonts w:ascii="Times New Roman" w:hAnsi="Times New Roman" w:cs="Times New Roman"/>
        </w:rPr>
        <w:t>).</w:t>
      </w:r>
    </w:p>
    <w:p w14:paraId="59E5DB75"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7.8. Укрупненные нормативы трудовых и материальных ресурсов для выполнения работ и услуг по содержанию и ремонту общего имущества многоквартирных домов</w:t>
      </w:r>
      <w:r w:rsidR="002E577A"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03.111</w:t>
      </w:r>
      <w:r w:rsidR="002E577A" w:rsidRPr="00CC3CE3">
        <w:rPr>
          <w:rFonts w:ascii="Times New Roman" w:eastAsia="Times New Roman" w:hAnsi="Times New Roman" w:cs="Times New Roman"/>
        </w:rPr>
        <w:t xml:space="preserve">, </w:t>
      </w:r>
      <w:hyperlink r:id="rId27" w:history="1">
        <w:r w:rsidR="002E577A" w:rsidRPr="00CC3CE3">
          <w:rPr>
            <w:rStyle w:val="ab"/>
            <w:rFonts w:ascii="Times New Roman" w:hAnsi="Times New Roman" w:cs="Times New Roman"/>
            <w:color w:val="auto"/>
            <w:u w:val="none"/>
          </w:rPr>
          <w:t>https://cnis.ru/?id=shop&amp;artid=232</w:t>
        </w:r>
      </w:hyperlink>
      <w:r w:rsidR="002E577A" w:rsidRPr="00CC3CE3">
        <w:rPr>
          <w:rFonts w:ascii="Times New Roman" w:hAnsi="Times New Roman" w:cs="Times New Roman"/>
        </w:rPr>
        <w:t>).</w:t>
      </w:r>
    </w:p>
    <w:p w14:paraId="6220FE3B" w14:textId="77777777" w:rsidR="00E7489D" w:rsidRPr="00CC3CE3" w:rsidRDefault="00E7489D" w:rsidP="00E7489D">
      <w:pPr>
        <w:tabs>
          <w:tab w:val="left" w:pos="426"/>
        </w:tabs>
        <w:spacing w:before="100" w:after="40" w:line="240" w:lineRule="auto"/>
        <w:ind w:left="284" w:hanging="284"/>
        <w:jc w:val="both"/>
        <w:rPr>
          <w:rFonts w:ascii="Times New Roman" w:eastAsia="Times New Roman" w:hAnsi="Times New Roman" w:cs="Times New Roman"/>
          <w:b/>
        </w:rPr>
      </w:pPr>
      <w:r w:rsidRPr="00CC3CE3">
        <w:rPr>
          <w:rFonts w:ascii="Times New Roman" w:eastAsia="Times New Roman" w:hAnsi="Times New Roman" w:cs="Times New Roman"/>
          <w:b/>
        </w:rPr>
        <w:t>8. Организации по механизированной уборке, озеленению, санитарной очистке и благоустройству муниципальных образований:</w:t>
      </w:r>
    </w:p>
    <w:p w14:paraId="26C5F866"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8.1. Рекомендации по нормированию ресурсов на содержание и ремонт объектов внешнего благоустройства. Часть 1. Зеленое хозяйство</w:t>
      </w:r>
      <w:r w:rsidR="002E577A"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03.39</w:t>
      </w:r>
      <w:r w:rsidR="002E577A" w:rsidRPr="00CC3CE3">
        <w:rPr>
          <w:rFonts w:ascii="Times New Roman" w:eastAsia="Times New Roman" w:hAnsi="Times New Roman" w:cs="Times New Roman"/>
        </w:rPr>
        <w:t xml:space="preserve">, </w:t>
      </w:r>
      <w:hyperlink r:id="rId28" w:history="1">
        <w:r w:rsidR="00BE0E2E" w:rsidRPr="00CC3CE3">
          <w:rPr>
            <w:rStyle w:val="ab"/>
            <w:rFonts w:ascii="Times New Roman" w:hAnsi="Times New Roman" w:cs="Times New Roman"/>
            <w:color w:val="auto"/>
            <w:u w:val="none"/>
          </w:rPr>
          <w:t>https://cnis.ru/?id=shop&amp;artid=120</w:t>
        </w:r>
      </w:hyperlink>
      <w:r w:rsidR="00BE0E2E" w:rsidRPr="00CC3CE3">
        <w:rPr>
          <w:rFonts w:ascii="Times New Roman" w:hAnsi="Times New Roman" w:cs="Times New Roman"/>
        </w:rPr>
        <w:t>).</w:t>
      </w:r>
    </w:p>
    <w:p w14:paraId="13D7282A"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lastRenderedPageBreak/>
        <w:t>8.2. Рекомендации по нормированию труда работников и потребности в специализированных машинах для санитарной очистки территорий муниципальных образований</w:t>
      </w:r>
      <w:r w:rsidR="00BE0E2E" w:rsidRPr="00CC3CE3">
        <w:rPr>
          <w:rFonts w:ascii="Times New Roman" w:eastAsia="Times New Roman" w:hAnsi="Times New Roman" w:cs="Times New Roman"/>
        </w:rPr>
        <w:t xml:space="preserve"> (код </w:t>
      </w:r>
      <w:r w:rsidRPr="00CC3CE3">
        <w:rPr>
          <w:rFonts w:ascii="Times New Roman" w:eastAsia="Times New Roman" w:hAnsi="Times New Roman" w:cs="Times New Roman"/>
        </w:rPr>
        <w:t>03.77</w:t>
      </w:r>
      <w:r w:rsidR="00C96316" w:rsidRPr="00CC3CE3">
        <w:rPr>
          <w:rFonts w:ascii="Times New Roman" w:eastAsia="Times New Roman" w:hAnsi="Times New Roman" w:cs="Times New Roman"/>
        </w:rPr>
        <w:t>,</w:t>
      </w:r>
      <w:r w:rsidR="00C96316" w:rsidRPr="00CC3CE3">
        <w:rPr>
          <w:rFonts w:ascii="Times New Roman" w:hAnsi="Times New Roman" w:cs="Times New Roman"/>
        </w:rPr>
        <w:t xml:space="preserve"> </w:t>
      </w:r>
      <w:hyperlink r:id="rId29" w:tgtFrame="_blank" w:history="1">
        <w:r w:rsidR="00C96316" w:rsidRPr="00CC3CE3">
          <w:rPr>
            <w:rStyle w:val="ab"/>
            <w:rFonts w:ascii="Times New Roman" w:hAnsi="Times New Roman" w:cs="Times New Roman"/>
            <w:color w:val="auto"/>
            <w:u w:val="none"/>
            <w:shd w:val="clear" w:color="auto" w:fill="FFFFFF"/>
          </w:rPr>
          <w:t>https://cnis.ru/?id=shop&amp;artid=154</w:t>
        </w:r>
      </w:hyperlink>
      <w:r w:rsidR="00C96316" w:rsidRPr="00CC3CE3">
        <w:rPr>
          <w:rFonts w:ascii="Times New Roman" w:eastAsia="Times New Roman" w:hAnsi="Times New Roman" w:cs="Times New Roman"/>
        </w:rPr>
        <w:t xml:space="preserve"> </w:t>
      </w:r>
      <w:r w:rsidR="00BE0E2E" w:rsidRPr="00CC3CE3">
        <w:rPr>
          <w:rFonts w:ascii="Times New Roman" w:eastAsia="Times New Roman" w:hAnsi="Times New Roman" w:cs="Times New Roman"/>
        </w:rPr>
        <w:t>).</w:t>
      </w:r>
    </w:p>
    <w:p w14:paraId="402C9532" w14:textId="77777777" w:rsidR="00E7489D" w:rsidRPr="00CC3CE3" w:rsidRDefault="00E7489D" w:rsidP="00E7489D">
      <w:pPr>
        <w:tabs>
          <w:tab w:val="left" w:pos="426"/>
        </w:tabs>
        <w:spacing w:before="100" w:after="40" w:line="240" w:lineRule="auto"/>
        <w:ind w:left="284" w:hanging="284"/>
        <w:jc w:val="both"/>
        <w:rPr>
          <w:rFonts w:ascii="Times New Roman" w:eastAsia="Times New Roman" w:hAnsi="Times New Roman" w:cs="Times New Roman"/>
          <w:b/>
        </w:rPr>
      </w:pPr>
      <w:r w:rsidRPr="00CC3CE3">
        <w:rPr>
          <w:rFonts w:ascii="Times New Roman" w:eastAsia="Times New Roman" w:hAnsi="Times New Roman" w:cs="Times New Roman"/>
          <w:b/>
        </w:rPr>
        <w:t>9. Организации, осуществляющие прочие виды деятельности в жилищно-коммунальном хозяйстве:</w:t>
      </w:r>
    </w:p>
    <w:p w14:paraId="09647303" w14:textId="77777777" w:rsidR="00E7489D" w:rsidRPr="00CC3CE3" w:rsidRDefault="00E7489D" w:rsidP="00E7489D">
      <w:pPr>
        <w:tabs>
          <w:tab w:val="left" w:pos="426"/>
        </w:tabs>
        <w:spacing w:after="40" w:line="240" w:lineRule="auto"/>
        <w:ind w:left="884" w:hanging="459"/>
        <w:jc w:val="both"/>
        <w:rPr>
          <w:rFonts w:ascii="Times New Roman" w:eastAsia="Times New Roman" w:hAnsi="Times New Roman" w:cs="Times New Roman"/>
        </w:rPr>
      </w:pPr>
      <w:r w:rsidRPr="00CC3CE3">
        <w:rPr>
          <w:rFonts w:ascii="Times New Roman" w:eastAsia="Times New Roman" w:hAnsi="Times New Roman" w:cs="Times New Roman"/>
        </w:rPr>
        <w:t xml:space="preserve">9.1. Рекомендации по нормированию труда руководителей, специалистов и служащих многоотраслевых предприятий </w:t>
      </w:r>
      <w:r w:rsidR="00BE0E2E" w:rsidRPr="00CC3CE3">
        <w:rPr>
          <w:rFonts w:ascii="Times New Roman" w:eastAsia="Times New Roman" w:hAnsi="Times New Roman" w:cs="Times New Roman"/>
        </w:rPr>
        <w:t xml:space="preserve">жилищно-коммунального хозяйства (код </w:t>
      </w:r>
      <w:r w:rsidRPr="00CC3CE3">
        <w:rPr>
          <w:rFonts w:ascii="Times New Roman" w:eastAsia="Times New Roman" w:hAnsi="Times New Roman" w:cs="Times New Roman"/>
        </w:rPr>
        <w:t>03.05</w:t>
      </w:r>
      <w:r w:rsidR="00BE0E2E" w:rsidRPr="00CC3CE3">
        <w:rPr>
          <w:rFonts w:ascii="Times New Roman" w:eastAsia="Times New Roman" w:hAnsi="Times New Roman" w:cs="Times New Roman"/>
        </w:rPr>
        <w:t xml:space="preserve">, </w:t>
      </w:r>
      <w:hyperlink r:id="rId30" w:history="1">
        <w:r w:rsidR="00BE0E2E" w:rsidRPr="00CC3CE3">
          <w:rPr>
            <w:rStyle w:val="ab"/>
            <w:rFonts w:ascii="Times New Roman" w:hAnsi="Times New Roman" w:cs="Times New Roman"/>
            <w:color w:val="auto"/>
            <w:u w:val="none"/>
          </w:rPr>
          <w:t>https://cnis.ru/?id=shop&amp;artid=32</w:t>
        </w:r>
      </w:hyperlink>
      <w:r w:rsidR="00BE0E2E" w:rsidRPr="00CC3CE3">
        <w:rPr>
          <w:rFonts w:ascii="Times New Roman" w:hAnsi="Times New Roman" w:cs="Times New Roman"/>
        </w:rPr>
        <w:t>).</w:t>
      </w:r>
    </w:p>
    <w:p w14:paraId="6D9CF761" w14:textId="77777777" w:rsidR="00C37ADE" w:rsidRPr="00CC3CE3" w:rsidRDefault="00E7489D" w:rsidP="00BE0E2E">
      <w:pPr>
        <w:tabs>
          <w:tab w:val="left" w:pos="426"/>
        </w:tabs>
        <w:spacing w:after="40" w:line="240" w:lineRule="auto"/>
        <w:ind w:left="884" w:hanging="459"/>
        <w:jc w:val="both"/>
        <w:rPr>
          <w:rFonts w:ascii="Times New Roman" w:hAnsi="Times New Roman" w:cs="Times New Roman"/>
        </w:rPr>
      </w:pPr>
      <w:r w:rsidRPr="00CC3CE3">
        <w:rPr>
          <w:rFonts w:ascii="Times New Roman" w:eastAsia="Times New Roman" w:hAnsi="Times New Roman" w:cs="Times New Roman"/>
        </w:rPr>
        <w:t xml:space="preserve">9.2. Рекомендации по определению нормативной численности работников, занятых расчетом, учетом и приемом платы за жилое помещение </w:t>
      </w:r>
      <w:r w:rsidR="00BE0E2E" w:rsidRPr="00CC3CE3">
        <w:rPr>
          <w:rFonts w:ascii="Times New Roman" w:eastAsia="Times New Roman" w:hAnsi="Times New Roman" w:cs="Times New Roman"/>
        </w:rPr>
        <w:t xml:space="preserve">и коммунальные услуги (ресурсы) (код </w:t>
      </w:r>
      <w:r w:rsidRPr="00CC3CE3">
        <w:rPr>
          <w:rFonts w:ascii="Times New Roman" w:eastAsia="Times New Roman" w:hAnsi="Times New Roman" w:cs="Times New Roman"/>
        </w:rPr>
        <w:t>03.114</w:t>
      </w:r>
      <w:r w:rsidR="00BE0E2E" w:rsidRPr="00CC3CE3">
        <w:rPr>
          <w:rFonts w:ascii="Times New Roman" w:eastAsia="Times New Roman" w:hAnsi="Times New Roman" w:cs="Times New Roman"/>
        </w:rPr>
        <w:t xml:space="preserve">, </w:t>
      </w:r>
      <w:hyperlink r:id="rId31" w:history="1">
        <w:r w:rsidR="00BE0E2E" w:rsidRPr="00CC3CE3">
          <w:rPr>
            <w:rStyle w:val="ab"/>
            <w:rFonts w:ascii="Times New Roman" w:hAnsi="Times New Roman" w:cs="Times New Roman"/>
            <w:color w:val="auto"/>
            <w:u w:val="none"/>
          </w:rPr>
          <w:t>https://cnis.ru/?id=shop&amp;artid=14</w:t>
        </w:r>
      </w:hyperlink>
      <w:r w:rsidR="00BE0E2E" w:rsidRPr="00CC3CE3">
        <w:rPr>
          <w:rFonts w:ascii="Times New Roman" w:hAnsi="Times New Roman" w:cs="Times New Roman"/>
        </w:rPr>
        <w:t>).</w:t>
      </w:r>
    </w:p>
    <w:sectPr w:rsidR="00C37ADE" w:rsidRPr="00CC3CE3" w:rsidSect="00B83632">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E6779" w14:textId="77777777" w:rsidR="008F3DC0" w:rsidRDefault="008F3DC0" w:rsidP="009C0F63">
      <w:pPr>
        <w:spacing w:after="0" w:line="240" w:lineRule="auto"/>
      </w:pPr>
      <w:r>
        <w:separator/>
      </w:r>
    </w:p>
  </w:endnote>
  <w:endnote w:type="continuationSeparator" w:id="0">
    <w:p w14:paraId="6B37AEEF" w14:textId="77777777" w:rsidR="008F3DC0" w:rsidRDefault="008F3DC0" w:rsidP="009C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EAE58" w14:textId="77777777" w:rsidR="008F3DC0" w:rsidRDefault="008F3DC0" w:rsidP="009C0F63">
      <w:pPr>
        <w:spacing w:after="0" w:line="240" w:lineRule="auto"/>
      </w:pPr>
      <w:r>
        <w:separator/>
      </w:r>
    </w:p>
  </w:footnote>
  <w:footnote w:type="continuationSeparator" w:id="0">
    <w:p w14:paraId="014913F1" w14:textId="77777777" w:rsidR="008F3DC0" w:rsidRDefault="008F3DC0" w:rsidP="009C0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983"/>
    <w:multiLevelType w:val="hybridMultilevel"/>
    <w:tmpl w:val="DED4F1B4"/>
    <w:lvl w:ilvl="0" w:tplc="04190001">
      <w:start w:val="1"/>
      <w:numFmt w:val="bullet"/>
      <w:lvlText w:val=""/>
      <w:lvlJc w:val="left"/>
      <w:pPr>
        <w:ind w:left="5256" w:hanging="360"/>
      </w:pPr>
      <w:rPr>
        <w:rFonts w:ascii="Symbol" w:hAnsi="Symbol" w:hint="default"/>
      </w:rPr>
    </w:lvl>
    <w:lvl w:ilvl="1" w:tplc="04190003" w:tentative="1">
      <w:start w:val="1"/>
      <w:numFmt w:val="bullet"/>
      <w:lvlText w:val="o"/>
      <w:lvlJc w:val="left"/>
      <w:pPr>
        <w:ind w:left="5976" w:hanging="360"/>
      </w:pPr>
      <w:rPr>
        <w:rFonts w:ascii="Courier New" w:hAnsi="Courier New" w:cs="Courier New" w:hint="default"/>
      </w:rPr>
    </w:lvl>
    <w:lvl w:ilvl="2" w:tplc="04190005" w:tentative="1">
      <w:start w:val="1"/>
      <w:numFmt w:val="bullet"/>
      <w:lvlText w:val=""/>
      <w:lvlJc w:val="left"/>
      <w:pPr>
        <w:ind w:left="6696" w:hanging="360"/>
      </w:pPr>
      <w:rPr>
        <w:rFonts w:ascii="Wingdings" w:hAnsi="Wingdings" w:hint="default"/>
      </w:rPr>
    </w:lvl>
    <w:lvl w:ilvl="3" w:tplc="04190001" w:tentative="1">
      <w:start w:val="1"/>
      <w:numFmt w:val="bullet"/>
      <w:lvlText w:val=""/>
      <w:lvlJc w:val="left"/>
      <w:pPr>
        <w:ind w:left="7416" w:hanging="360"/>
      </w:pPr>
      <w:rPr>
        <w:rFonts w:ascii="Symbol" w:hAnsi="Symbol" w:hint="default"/>
      </w:rPr>
    </w:lvl>
    <w:lvl w:ilvl="4" w:tplc="04190003" w:tentative="1">
      <w:start w:val="1"/>
      <w:numFmt w:val="bullet"/>
      <w:lvlText w:val="o"/>
      <w:lvlJc w:val="left"/>
      <w:pPr>
        <w:ind w:left="8136" w:hanging="360"/>
      </w:pPr>
      <w:rPr>
        <w:rFonts w:ascii="Courier New" w:hAnsi="Courier New" w:cs="Courier New" w:hint="default"/>
      </w:rPr>
    </w:lvl>
    <w:lvl w:ilvl="5" w:tplc="04190005" w:tentative="1">
      <w:start w:val="1"/>
      <w:numFmt w:val="bullet"/>
      <w:lvlText w:val=""/>
      <w:lvlJc w:val="left"/>
      <w:pPr>
        <w:ind w:left="8856" w:hanging="360"/>
      </w:pPr>
      <w:rPr>
        <w:rFonts w:ascii="Wingdings" w:hAnsi="Wingdings" w:hint="default"/>
      </w:rPr>
    </w:lvl>
    <w:lvl w:ilvl="6" w:tplc="04190001" w:tentative="1">
      <w:start w:val="1"/>
      <w:numFmt w:val="bullet"/>
      <w:lvlText w:val=""/>
      <w:lvlJc w:val="left"/>
      <w:pPr>
        <w:ind w:left="9576" w:hanging="360"/>
      </w:pPr>
      <w:rPr>
        <w:rFonts w:ascii="Symbol" w:hAnsi="Symbol" w:hint="default"/>
      </w:rPr>
    </w:lvl>
    <w:lvl w:ilvl="7" w:tplc="04190003" w:tentative="1">
      <w:start w:val="1"/>
      <w:numFmt w:val="bullet"/>
      <w:lvlText w:val="o"/>
      <w:lvlJc w:val="left"/>
      <w:pPr>
        <w:ind w:left="10296" w:hanging="360"/>
      </w:pPr>
      <w:rPr>
        <w:rFonts w:ascii="Courier New" w:hAnsi="Courier New" w:cs="Courier New" w:hint="default"/>
      </w:rPr>
    </w:lvl>
    <w:lvl w:ilvl="8" w:tplc="04190005" w:tentative="1">
      <w:start w:val="1"/>
      <w:numFmt w:val="bullet"/>
      <w:lvlText w:val=""/>
      <w:lvlJc w:val="left"/>
      <w:pPr>
        <w:ind w:left="11016" w:hanging="360"/>
      </w:pPr>
      <w:rPr>
        <w:rFonts w:ascii="Wingdings" w:hAnsi="Wingdings" w:hint="default"/>
      </w:rPr>
    </w:lvl>
  </w:abstractNum>
  <w:abstractNum w:abstractNumId="1">
    <w:nsid w:val="02E77C5F"/>
    <w:multiLevelType w:val="multilevel"/>
    <w:tmpl w:val="7B52705C"/>
    <w:lvl w:ilvl="0">
      <w:start w:val="1"/>
      <w:numFmt w:val="decimal"/>
      <w:lvlText w:val="%1."/>
      <w:lvlJc w:val="left"/>
      <w:pPr>
        <w:ind w:left="432" w:hanging="432"/>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858477F"/>
    <w:multiLevelType w:val="hybridMultilevel"/>
    <w:tmpl w:val="DF661142"/>
    <w:lvl w:ilvl="0" w:tplc="94B6A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067A81"/>
    <w:multiLevelType w:val="hybridMultilevel"/>
    <w:tmpl w:val="F96AEEF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B57DF4"/>
    <w:multiLevelType w:val="multilevel"/>
    <w:tmpl w:val="F7C863E0"/>
    <w:lvl w:ilvl="0">
      <w:start w:val="2"/>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1335162A"/>
    <w:multiLevelType w:val="hybridMultilevel"/>
    <w:tmpl w:val="17D246AE"/>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3AF24E9"/>
    <w:multiLevelType w:val="hybridMultilevel"/>
    <w:tmpl w:val="5298E76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6B860E2"/>
    <w:multiLevelType w:val="hybridMultilevel"/>
    <w:tmpl w:val="1C5E87E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86E1142"/>
    <w:multiLevelType w:val="hybridMultilevel"/>
    <w:tmpl w:val="7E3080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8EC7E8C"/>
    <w:multiLevelType w:val="multilevel"/>
    <w:tmpl w:val="D3B6AC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00757D"/>
    <w:multiLevelType w:val="hybridMultilevel"/>
    <w:tmpl w:val="DF661142"/>
    <w:lvl w:ilvl="0" w:tplc="94B6A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325B54"/>
    <w:multiLevelType w:val="hybridMultilevel"/>
    <w:tmpl w:val="47A4AA4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DC3139B"/>
    <w:multiLevelType w:val="hybridMultilevel"/>
    <w:tmpl w:val="9E521DD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3096939"/>
    <w:multiLevelType w:val="multilevel"/>
    <w:tmpl w:val="00BA4E3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8192D68"/>
    <w:multiLevelType w:val="hybridMultilevel"/>
    <w:tmpl w:val="41723F5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B6516FA"/>
    <w:multiLevelType w:val="hybridMultilevel"/>
    <w:tmpl w:val="39CCB9F4"/>
    <w:lvl w:ilvl="0" w:tplc="54C2E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44D6622"/>
    <w:multiLevelType w:val="hybridMultilevel"/>
    <w:tmpl w:val="DF661142"/>
    <w:lvl w:ilvl="0" w:tplc="94B6A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D33F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6A51D8"/>
    <w:multiLevelType w:val="hybridMultilevel"/>
    <w:tmpl w:val="BDF635C4"/>
    <w:lvl w:ilvl="0" w:tplc="771CDB7C">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401923"/>
    <w:multiLevelType w:val="multilevel"/>
    <w:tmpl w:val="397CB996"/>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1C73FE1"/>
    <w:multiLevelType w:val="hybridMultilevel"/>
    <w:tmpl w:val="BB6CBDC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4830A04"/>
    <w:multiLevelType w:val="hybridMultilevel"/>
    <w:tmpl w:val="FFA293F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98234B2"/>
    <w:multiLevelType w:val="hybridMultilevel"/>
    <w:tmpl w:val="C2860F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AC77973"/>
    <w:multiLevelType w:val="hybridMultilevel"/>
    <w:tmpl w:val="1F929D4A"/>
    <w:lvl w:ilvl="0" w:tplc="80AA9A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C55CDF"/>
    <w:multiLevelType w:val="hybridMultilevel"/>
    <w:tmpl w:val="330CB8D6"/>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5"/>
  </w:num>
  <w:num w:numId="3">
    <w:abstractNumId w:val="6"/>
  </w:num>
  <w:num w:numId="4">
    <w:abstractNumId w:val="18"/>
  </w:num>
  <w:num w:numId="5">
    <w:abstractNumId w:val="4"/>
  </w:num>
  <w:num w:numId="6">
    <w:abstractNumId w:val="17"/>
  </w:num>
  <w:num w:numId="7">
    <w:abstractNumId w:val="19"/>
  </w:num>
  <w:num w:numId="8">
    <w:abstractNumId w:val="4"/>
    <w:lvlOverride w:ilvl="0">
      <w:startOverride w:val="3"/>
    </w:lvlOverride>
    <w:lvlOverride w:ilvl="1">
      <w:startOverride w:val="1"/>
    </w:lvlOverride>
  </w:num>
  <w:num w:numId="9">
    <w:abstractNumId w:val="4"/>
    <w:lvlOverride w:ilvl="0">
      <w:startOverride w:val="3"/>
    </w:lvlOverride>
    <w:lvlOverride w:ilvl="1">
      <w:startOverride w:val="1"/>
    </w:lvlOverride>
  </w:num>
  <w:num w:numId="10">
    <w:abstractNumId w:val="4"/>
    <w:lvlOverride w:ilvl="0">
      <w:startOverride w:val="3"/>
    </w:lvlOverride>
    <w:lvlOverride w:ilvl="1">
      <w:startOverride w:val="1"/>
    </w:lvlOverride>
  </w:num>
  <w:num w:numId="11">
    <w:abstractNumId w:val="13"/>
  </w:num>
  <w:num w:numId="12">
    <w:abstractNumId w:val="16"/>
  </w:num>
  <w:num w:numId="13">
    <w:abstractNumId w:val="19"/>
    <w:lvlOverride w:ilvl="0">
      <w:startOverride w:val="2"/>
    </w:lvlOverride>
  </w:num>
  <w:num w:numId="14">
    <w:abstractNumId w:val="1"/>
  </w:num>
  <w:num w:numId="15">
    <w:abstractNumId w:val="15"/>
  </w:num>
  <w:num w:numId="16">
    <w:abstractNumId w:val="10"/>
  </w:num>
  <w:num w:numId="17">
    <w:abstractNumId w:val="2"/>
  </w:num>
  <w:num w:numId="18">
    <w:abstractNumId w:val="20"/>
  </w:num>
  <w:num w:numId="19">
    <w:abstractNumId w:val="0"/>
  </w:num>
  <w:num w:numId="20">
    <w:abstractNumId w:val="7"/>
  </w:num>
  <w:num w:numId="21">
    <w:abstractNumId w:val="8"/>
  </w:num>
  <w:num w:numId="22">
    <w:abstractNumId w:val="21"/>
  </w:num>
  <w:num w:numId="23">
    <w:abstractNumId w:val="12"/>
  </w:num>
  <w:num w:numId="24">
    <w:abstractNumId w:val="23"/>
  </w:num>
  <w:num w:numId="25">
    <w:abstractNumId w:val="22"/>
  </w:num>
  <w:num w:numId="26">
    <w:abstractNumId w:val="11"/>
  </w:num>
  <w:num w:numId="27">
    <w:abstractNumId w:val="14"/>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E5"/>
    <w:rsid w:val="00003541"/>
    <w:rsid w:val="00005CB5"/>
    <w:rsid w:val="00006E5A"/>
    <w:rsid w:val="00014B0B"/>
    <w:rsid w:val="00024068"/>
    <w:rsid w:val="00040C4E"/>
    <w:rsid w:val="00043624"/>
    <w:rsid w:val="000545D1"/>
    <w:rsid w:val="00057025"/>
    <w:rsid w:val="000604B1"/>
    <w:rsid w:val="00070B14"/>
    <w:rsid w:val="000815FA"/>
    <w:rsid w:val="00082BD3"/>
    <w:rsid w:val="00093DA2"/>
    <w:rsid w:val="000A01CD"/>
    <w:rsid w:val="000A6572"/>
    <w:rsid w:val="000A7626"/>
    <w:rsid w:val="000B28A6"/>
    <w:rsid w:val="000B72C3"/>
    <w:rsid w:val="000B7B0F"/>
    <w:rsid w:val="000E14D7"/>
    <w:rsid w:val="000E381E"/>
    <w:rsid w:val="000F3927"/>
    <w:rsid w:val="00100D0E"/>
    <w:rsid w:val="001116B6"/>
    <w:rsid w:val="00122A11"/>
    <w:rsid w:val="00132510"/>
    <w:rsid w:val="0013541A"/>
    <w:rsid w:val="00135FB0"/>
    <w:rsid w:val="00162653"/>
    <w:rsid w:val="00173D87"/>
    <w:rsid w:val="00177377"/>
    <w:rsid w:val="0018065F"/>
    <w:rsid w:val="001838F7"/>
    <w:rsid w:val="001849AF"/>
    <w:rsid w:val="0018657F"/>
    <w:rsid w:val="00192C37"/>
    <w:rsid w:val="00194E89"/>
    <w:rsid w:val="001A0D84"/>
    <w:rsid w:val="001A121D"/>
    <w:rsid w:val="001E2B57"/>
    <w:rsid w:val="00200521"/>
    <w:rsid w:val="002067D7"/>
    <w:rsid w:val="002135A6"/>
    <w:rsid w:val="002155A8"/>
    <w:rsid w:val="00217C90"/>
    <w:rsid w:val="00225188"/>
    <w:rsid w:val="0022623C"/>
    <w:rsid w:val="00230498"/>
    <w:rsid w:val="00232187"/>
    <w:rsid w:val="0024114C"/>
    <w:rsid w:val="00241AB1"/>
    <w:rsid w:val="00246CF3"/>
    <w:rsid w:val="00247B7B"/>
    <w:rsid w:val="002553B4"/>
    <w:rsid w:val="0025758F"/>
    <w:rsid w:val="002600DA"/>
    <w:rsid w:val="00262F55"/>
    <w:rsid w:val="00285D43"/>
    <w:rsid w:val="002A22A2"/>
    <w:rsid w:val="002B3962"/>
    <w:rsid w:val="002C44D6"/>
    <w:rsid w:val="002C4DB5"/>
    <w:rsid w:val="002D7A93"/>
    <w:rsid w:val="002E577A"/>
    <w:rsid w:val="00301041"/>
    <w:rsid w:val="00306484"/>
    <w:rsid w:val="0031718E"/>
    <w:rsid w:val="00326EC3"/>
    <w:rsid w:val="00327805"/>
    <w:rsid w:val="00343024"/>
    <w:rsid w:val="0035301D"/>
    <w:rsid w:val="00364372"/>
    <w:rsid w:val="00385AFB"/>
    <w:rsid w:val="00391D53"/>
    <w:rsid w:val="003B2B52"/>
    <w:rsid w:val="003C318A"/>
    <w:rsid w:val="003D592A"/>
    <w:rsid w:val="003D62C3"/>
    <w:rsid w:val="003E5010"/>
    <w:rsid w:val="003E7449"/>
    <w:rsid w:val="00403030"/>
    <w:rsid w:val="0040795E"/>
    <w:rsid w:val="0042369E"/>
    <w:rsid w:val="00432985"/>
    <w:rsid w:val="00434257"/>
    <w:rsid w:val="0043750C"/>
    <w:rsid w:val="00442141"/>
    <w:rsid w:val="004465A6"/>
    <w:rsid w:val="00452A37"/>
    <w:rsid w:val="0046742B"/>
    <w:rsid w:val="00477482"/>
    <w:rsid w:val="004832CD"/>
    <w:rsid w:val="00485454"/>
    <w:rsid w:val="004A4579"/>
    <w:rsid w:val="004A704A"/>
    <w:rsid w:val="004B684E"/>
    <w:rsid w:val="004C0A0E"/>
    <w:rsid w:val="004C1B89"/>
    <w:rsid w:val="004D2967"/>
    <w:rsid w:val="004F44E0"/>
    <w:rsid w:val="00513B1D"/>
    <w:rsid w:val="00536DAA"/>
    <w:rsid w:val="00550836"/>
    <w:rsid w:val="00567CD7"/>
    <w:rsid w:val="00577BB9"/>
    <w:rsid w:val="00585506"/>
    <w:rsid w:val="00592C73"/>
    <w:rsid w:val="00592EAD"/>
    <w:rsid w:val="00596C3B"/>
    <w:rsid w:val="005A09CA"/>
    <w:rsid w:val="005A2060"/>
    <w:rsid w:val="005A63BF"/>
    <w:rsid w:val="005B5938"/>
    <w:rsid w:val="005B733C"/>
    <w:rsid w:val="005C05C6"/>
    <w:rsid w:val="005C2E56"/>
    <w:rsid w:val="005D3F3B"/>
    <w:rsid w:val="005E18A6"/>
    <w:rsid w:val="005F2A44"/>
    <w:rsid w:val="00601229"/>
    <w:rsid w:val="00604430"/>
    <w:rsid w:val="0060471A"/>
    <w:rsid w:val="00607D45"/>
    <w:rsid w:val="006339BA"/>
    <w:rsid w:val="00636EC7"/>
    <w:rsid w:val="00640F4A"/>
    <w:rsid w:val="006445C8"/>
    <w:rsid w:val="00681E0F"/>
    <w:rsid w:val="006912F7"/>
    <w:rsid w:val="006922B3"/>
    <w:rsid w:val="006A27BE"/>
    <w:rsid w:val="006C0B74"/>
    <w:rsid w:val="006C5979"/>
    <w:rsid w:val="006C5A32"/>
    <w:rsid w:val="006D0593"/>
    <w:rsid w:val="006D1229"/>
    <w:rsid w:val="006E00C9"/>
    <w:rsid w:val="006E2CEE"/>
    <w:rsid w:val="006E730D"/>
    <w:rsid w:val="00705319"/>
    <w:rsid w:val="0071167D"/>
    <w:rsid w:val="0072105A"/>
    <w:rsid w:val="0072276C"/>
    <w:rsid w:val="007328FD"/>
    <w:rsid w:val="00737BFE"/>
    <w:rsid w:val="00747F57"/>
    <w:rsid w:val="00750622"/>
    <w:rsid w:val="00761B14"/>
    <w:rsid w:val="0077434A"/>
    <w:rsid w:val="0078283E"/>
    <w:rsid w:val="00795C30"/>
    <w:rsid w:val="007B6FEF"/>
    <w:rsid w:val="007D0648"/>
    <w:rsid w:val="007D392D"/>
    <w:rsid w:val="007D68AE"/>
    <w:rsid w:val="00812FBD"/>
    <w:rsid w:val="008132C7"/>
    <w:rsid w:val="0083447B"/>
    <w:rsid w:val="00836D7E"/>
    <w:rsid w:val="008440CA"/>
    <w:rsid w:val="0085195B"/>
    <w:rsid w:val="00854503"/>
    <w:rsid w:val="008608B5"/>
    <w:rsid w:val="00866401"/>
    <w:rsid w:val="00890AD1"/>
    <w:rsid w:val="008C01EE"/>
    <w:rsid w:val="008D626D"/>
    <w:rsid w:val="008F0891"/>
    <w:rsid w:val="008F3DC0"/>
    <w:rsid w:val="008F73C2"/>
    <w:rsid w:val="00903430"/>
    <w:rsid w:val="00910F24"/>
    <w:rsid w:val="00923348"/>
    <w:rsid w:val="009252CA"/>
    <w:rsid w:val="00926908"/>
    <w:rsid w:val="0093058E"/>
    <w:rsid w:val="009368B7"/>
    <w:rsid w:val="00952895"/>
    <w:rsid w:val="0095533C"/>
    <w:rsid w:val="00961FC2"/>
    <w:rsid w:val="0096732C"/>
    <w:rsid w:val="00973D72"/>
    <w:rsid w:val="00975E0C"/>
    <w:rsid w:val="009770E6"/>
    <w:rsid w:val="00977368"/>
    <w:rsid w:val="00980206"/>
    <w:rsid w:val="0098575D"/>
    <w:rsid w:val="009868B9"/>
    <w:rsid w:val="00992414"/>
    <w:rsid w:val="00994A2D"/>
    <w:rsid w:val="009B789C"/>
    <w:rsid w:val="009C0F63"/>
    <w:rsid w:val="009D5B03"/>
    <w:rsid w:val="009E00F1"/>
    <w:rsid w:val="009E0B03"/>
    <w:rsid w:val="009E1FC2"/>
    <w:rsid w:val="00A13194"/>
    <w:rsid w:val="00A14D2B"/>
    <w:rsid w:val="00A22D31"/>
    <w:rsid w:val="00A23F9C"/>
    <w:rsid w:val="00A36063"/>
    <w:rsid w:val="00A4042C"/>
    <w:rsid w:val="00A538E5"/>
    <w:rsid w:val="00A6122E"/>
    <w:rsid w:val="00A62653"/>
    <w:rsid w:val="00A64A29"/>
    <w:rsid w:val="00A923A3"/>
    <w:rsid w:val="00AB0108"/>
    <w:rsid w:val="00AB7F2F"/>
    <w:rsid w:val="00AC1687"/>
    <w:rsid w:val="00AC390F"/>
    <w:rsid w:val="00AD031E"/>
    <w:rsid w:val="00AD639B"/>
    <w:rsid w:val="00B03497"/>
    <w:rsid w:val="00B26604"/>
    <w:rsid w:val="00B362AF"/>
    <w:rsid w:val="00B40C48"/>
    <w:rsid w:val="00B45217"/>
    <w:rsid w:val="00B46B78"/>
    <w:rsid w:val="00B473A6"/>
    <w:rsid w:val="00B541AE"/>
    <w:rsid w:val="00B741E8"/>
    <w:rsid w:val="00B83632"/>
    <w:rsid w:val="00B928EE"/>
    <w:rsid w:val="00B94861"/>
    <w:rsid w:val="00B96B04"/>
    <w:rsid w:val="00BB0DDF"/>
    <w:rsid w:val="00BB22FE"/>
    <w:rsid w:val="00BD08B9"/>
    <w:rsid w:val="00BD1BF7"/>
    <w:rsid w:val="00BD3D65"/>
    <w:rsid w:val="00BD73B2"/>
    <w:rsid w:val="00BE0E2E"/>
    <w:rsid w:val="00C042D9"/>
    <w:rsid w:val="00C071F0"/>
    <w:rsid w:val="00C1369B"/>
    <w:rsid w:val="00C36E0A"/>
    <w:rsid w:val="00C37ADE"/>
    <w:rsid w:val="00C37BFB"/>
    <w:rsid w:val="00C44DF4"/>
    <w:rsid w:val="00C628BA"/>
    <w:rsid w:val="00C66DCE"/>
    <w:rsid w:val="00C77876"/>
    <w:rsid w:val="00C857AE"/>
    <w:rsid w:val="00C96316"/>
    <w:rsid w:val="00C96851"/>
    <w:rsid w:val="00C9740A"/>
    <w:rsid w:val="00CA686A"/>
    <w:rsid w:val="00CB5FB7"/>
    <w:rsid w:val="00CC3CE3"/>
    <w:rsid w:val="00CC77C3"/>
    <w:rsid w:val="00CD534F"/>
    <w:rsid w:val="00D04286"/>
    <w:rsid w:val="00D10596"/>
    <w:rsid w:val="00D206CC"/>
    <w:rsid w:val="00D25F38"/>
    <w:rsid w:val="00D42096"/>
    <w:rsid w:val="00D53B9F"/>
    <w:rsid w:val="00D67816"/>
    <w:rsid w:val="00D74FA2"/>
    <w:rsid w:val="00D842B9"/>
    <w:rsid w:val="00D85CFA"/>
    <w:rsid w:val="00DA1C45"/>
    <w:rsid w:val="00DA5708"/>
    <w:rsid w:val="00DB5148"/>
    <w:rsid w:val="00DF0EA9"/>
    <w:rsid w:val="00E001F4"/>
    <w:rsid w:val="00E0309F"/>
    <w:rsid w:val="00E11A3F"/>
    <w:rsid w:val="00E138E7"/>
    <w:rsid w:val="00E14F55"/>
    <w:rsid w:val="00E17754"/>
    <w:rsid w:val="00E30A35"/>
    <w:rsid w:val="00E30A8E"/>
    <w:rsid w:val="00E33396"/>
    <w:rsid w:val="00E36ABB"/>
    <w:rsid w:val="00E36E4A"/>
    <w:rsid w:val="00E60E40"/>
    <w:rsid w:val="00E62924"/>
    <w:rsid w:val="00E679AF"/>
    <w:rsid w:val="00E7489D"/>
    <w:rsid w:val="00E80D3A"/>
    <w:rsid w:val="00E822B2"/>
    <w:rsid w:val="00EB05BC"/>
    <w:rsid w:val="00EB0FE9"/>
    <w:rsid w:val="00EB61B5"/>
    <w:rsid w:val="00EB66A7"/>
    <w:rsid w:val="00EC6667"/>
    <w:rsid w:val="00ED07C2"/>
    <w:rsid w:val="00ED4D59"/>
    <w:rsid w:val="00EF78BA"/>
    <w:rsid w:val="00F0234C"/>
    <w:rsid w:val="00F102F1"/>
    <w:rsid w:val="00F24732"/>
    <w:rsid w:val="00F24B64"/>
    <w:rsid w:val="00F370AA"/>
    <w:rsid w:val="00F40F56"/>
    <w:rsid w:val="00F53746"/>
    <w:rsid w:val="00F81042"/>
    <w:rsid w:val="00F8375A"/>
    <w:rsid w:val="00F9561E"/>
    <w:rsid w:val="00FA5934"/>
    <w:rsid w:val="00FB0EA7"/>
    <w:rsid w:val="00FD5C69"/>
    <w:rsid w:val="00FE55B7"/>
    <w:rsid w:val="00FF440A"/>
    <w:rsid w:val="00F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3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rsid w:val="000A7626"/>
    <w:pPr>
      <w:tabs>
        <w:tab w:val="left" w:pos="851"/>
        <w:tab w:val="left" w:leader="dot" w:pos="9356"/>
      </w:tabs>
      <w:spacing w:after="0" w:line="276" w:lineRule="auto"/>
      <w:ind w:firstLine="567"/>
      <w:jc w:val="both"/>
    </w:pPr>
    <w:rPr>
      <w:rFonts w:ascii="Times New Roman" w:eastAsia="Times New Roman" w:hAnsi="Times New Roman" w:cs="Times New Roman"/>
      <w:b/>
      <w:iCs/>
      <w:noProof/>
      <w:szCs w:val="24"/>
      <w:lang w:eastAsia="ru-RU"/>
    </w:rPr>
  </w:style>
  <w:style w:type="paragraph" w:styleId="a3">
    <w:name w:val="List Paragraph"/>
    <w:basedOn w:val="a"/>
    <w:uiPriority w:val="34"/>
    <w:qFormat/>
    <w:rsid w:val="00A538E5"/>
    <w:pPr>
      <w:ind w:left="720"/>
      <w:contextualSpacing/>
    </w:pPr>
  </w:style>
  <w:style w:type="paragraph" w:customStyle="1" w:styleId="ConsPlusNormal">
    <w:name w:val="ConsPlusNormal"/>
    <w:rsid w:val="00A538E5"/>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Текст_основной"/>
    <w:basedOn w:val="a"/>
    <w:qFormat/>
    <w:rsid w:val="00705319"/>
    <w:pPr>
      <w:spacing w:after="0" w:line="240" w:lineRule="auto"/>
      <w:ind w:firstLine="284"/>
      <w:jc w:val="both"/>
    </w:pPr>
    <w:rPr>
      <w:rFonts w:ascii="Times New Roman" w:hAnsi="Times New Roman"/>
    </w:rPr>
  </w:style>
  <w:style w:type="paragraph" w:styleId="a5">
    <w:name w:val="Balloon Text"/>
    <w:basedOn w:val="a"/>
    <w:link w:val="a6"/>
    <w:uiPriority w:val="99"/>
    <w:semiHidden/>
    <w:unhideWhenUsed/>
    <w:rsid w:val="007053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5319"/>
    <w:rPr>
      <w:rFonts w:ascii="Segoe UI" w:hAnsi="Segoe UI" w:cs="Segoe UI"/>
      <w:sz w:val="18"/>
      <w:szCs w:val="18"/>
    </w:rPr>
  </w:style>
  <w:style w:type="paragraph" w:customStyle="1" w:styleId="a7">
    <w:name w:val="Стиль"/>
    <w:basedOn w:val="a"/>
    <w:next w:val="a8"/>
    <w:uiPriority w:val="99"/>
    <w:unhideWhenUsed/>
    <w:rsid w:val="00D206CC"/>
    <w:pPr>
      <w:spacing w:before="100" w:beforeAutospacing="1" w:after="119"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206CC"/>
    <w:rPr>
      <w:rFonts w:cs="Times New Roman"/>
      <w:b/>
      <w:bCs/>
    </w:rPr>
  </w:style>
  <w:style w:type="paragraph" w:styleId="a8">
    <w:name w:val="Normal (Web)"/>
    <w:basedOn w:val="a"/>
    <w:uiPriority w:val="99"/>
    <w:semiHidden/>
    <w:unhideWhenUsed/>
    <w:rsid w:val="00D206CC"/>
    <w:rPr>
      <w:rFonts w:ascii="Times New Roman" w:hAnsi="Times New Roman" w:cs="Times New Roman"/>
      <w:sz w:val="24"/>
      <w:szCs w:val="24"/>
    </w:rPr>
  </w:style>
  <w:style w:type="character" w:styleId="aa">
    <w:name w:val="footnote reference"/>
    <w:basedOn w:val="a0"/>
    <w:uiPriority w:val="99"/>
    <w:semiHidden/>
    <w:unhideWhenUsed/>
    <w:rsid w:val="009C0F63"/>
    <w:rPr>
      <w:rFonts w:cs="Times New Roman"/>
      <w:vertAlign w:val="superscript"/>
    </w:rPr>
  </w:style>
  <w:style w:type="character" w:styleId="ab">
    <w:name w:val="Hyperlink"/>
    <w:basedOn w:val="a0"/>
    <w:uiPriority w:val="99"/>
    <w:unhideWhenUsed/>
    <w:rsid w:val="009C0F63"/>
    <w:rPr>
      <w:color w:val="0563C1" w:themeColor="hyperlink"/>
      <w:u w:val="single"/>
    </w:rPr>
  </w:style>
  <w:style w:type="paragraph" w:customStyle="1" w:styleId="s1">
    <w:name w:val="s_1"/>
    <w:basedOn w:val="a"/>
    <w:rsid w:val="00C66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C66DCE"/>
  </w:style>
  <w:style w:type="table" w:styleId="ac">
    <w:name w:val="Table Grid"/>
    <w:basedOn w:val="a1"/>
    <w:uiPriority w:val="39"/>
    <w:rsid w:val="00C37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5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3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rsid w:val="000A7626"/>
    <w:pPr>
      <w:tabs>
        <w:tab w:val="left" w:pos="851"/>
        <w:tab w:val="left" w:leader="dot" w:pos="9356"/>
      </w:tabs>
      <w:spacing w:after="0" w:line="276" w:lineRule="auto"/>
      <w:ind w:firstLine="567"/>
      <w:jc w:val="both"/>
    </w:pPr>
    <w:rPr>
      <w:rFonts w:ascii="Times New Roman" w:eastAsia="Times New Roman" w:hAnsi="Times New Roman" w:cs="Times New Roman"/>
      <w:b/>
      <w:iCs/>
      <w:noProof/>
      <w:szCs w:val="24"/>
      <w:lang w:eastAsia="ru-RU"/>
    </w:rPr>
  </w:style>
  <w:style w:type="paragraph" w:styleId="a3">
    <w:name w:val="List Paragraph"/>
    <w:basedOn w:val="a"/>
    <w:uiPriority w:val="34"/>
    <w:qFormat/>
    <w:rsid w:val="00A538E5"/>
    <w:pPr>
      <w:ind w:left="720"/>
      <w:contextualSpacing/>
    </w:pPr>
  </w:style>
  <w:style w:type="paragraph" w:customStyle="1" w:styleId="ConsPlusNormal">
    <w:name w:val="ConsPlusNormal"/>
    <w:rsid w:val="00A538E5"/>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Текст_основной"/>
    <w:basedOn w:val="a"/>
    <w:qFormat/>
    <w:rsid w:val="00705319"/>
    <w:pPr>
      <w:spacing w:after="0" w:line="240" w:lineRule="auto"/>
      <w:ind w:firstLine="284"/>
      <w:jc w:val="both"/>
    </w:pPr>
    <w:rPr>
      <w:rFonts w:ascii="Times New Roman" w:hAnsi="Times New Roman"/>
    </w:rPr>
  </w:style>
  <w:style w:type="paragraph" w:styleId="a5">
    <w:name w:val="Balloon Text"/>
    <w:basedOn w:val="a"/>
    <w:link w:val="a6"/>
    <w:uiPriority w:val="99"/>
    <w:semiHidden/>
    <w:unhideWhenUsed/>
    <w:rsid w:val="007053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5319"/>
    <w:rPr>
      <w:rFonts w:ascii="Segoe UI" w:hAnsi="Segoe UI" w:cs="Segoe UI"/>
      <w:sz w:val="18"/>
      <w:szCs w:val="18"/>
    </w:rPr>
  </w:style>
  <w:style w:type="paragraph" w:customStyle="1" w:styleId="a7">
    <w:name w:val="Стиль"/>
    <w:basedOn w:val="a"/>
    <w:next w:val="a8"/>
    <w:uiPriority w:val="99"/>
    <w:unhideWhenUsed/>
    <w:rsid w:val="00D206CC"/>
    <w:pPr>
      <w:spacing w:before="100" w:beforeAutospacing="1" w:after="119"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206CC"/>
    <w:rPr>
      <w:rFonts w:cs="Times New Roman"/>
      <w:b/>
      <w:bCs/>
    </w:rPr>
  </w:style>
  <w:style w:type="paragraph" w:styleId="a8">
    <w:name w:val="Normal (Web)"/>
    <w:basedOn w:val="a"/>
    <w:uiPriority w:val="99"/>
    <w:semiHidden/>
    <w:unhideWhenUsed/>
    <w:rsid w:val="00D206CC"/>
    <w:rPr>
      <w:rFonts w:ascii="Times New Roman" w:hAnsi="Times New Roman" w:cs="Times New Roman"/>
      <w:sz w:val="24"/>
      <w:szCs w:val="24"/>
    </w:rPr>
  </w:style>
  <w:style w:type="character" w:styleId="aa">
    <w:name w:val="footnote reference"/>
    <w:basedOn w:val="a0"/>
    <w:uiPriority w:val="99"/>
    <w:semiHidden/>
    <w:unhideWhenUsed/>
    <w:rsid w:val="009C0F63"/>
    <w:rPr>
      <w:rFonts w:cs="Times New Roman"/>
      <w:vertAlign w:val="superscript"/>
    </w:rPr>
  </w:style>
  <w:style w:type="character" w:styleId="ab">
    <w:name w:val="Hyperlink"/>
    <w:basedOn w:val="a0"/>
    <w:uiPriority w:val="99"/>
    <w:unhideWhenUsed/>
    <w:rsid w:val="009C0F63"/>
    <w:rPr>
      <w:color w:val="0563C1" w:themeColor="hyperlink"/>
      <w:u w:val="single"/>
    </w:rPr>
  </w:style>
  <w:style w:type="paragraph" w:customStyle="1" w:styleId="s1">
    <w:name w:val="s_1"/>
    <w:basedOn w:val="a"/>
    <w:rsid w:val="00C66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C66DCE"/>
  </w:style>
  <w:style w:type="table" w:styleId="ac">
    <w:name w:val="Table Grid"/>
    <w:basedOn w:val="a1"/>
    <w:uiPriority w:val="39"/>
    <w:rsid w:val="00C37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5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30015">
      <w:bodyDiv w:val="1"/>
      <w:marLeft w:val="0"/>
      <w:marRight w:val="0"/>
      <w:marTop w:val="0"/>
      <w:marBottom w:val="0"/>
      <w:divBdr>
        <w:top w:val="none" w:sz="0" w:space="0" w:color="auto"/>
        <w:left w:val="none" w:sz="0" w:space="0" w:color="auto"/>
        <w:bottom w:val="none" w:sz="0" w:space="0" w:color="auto"/>
        <w:right w:val="none" w:sz="0" w:space="0" w:color="auto"/>
      </w:divBdr>
    </w:div>
    <w:div w:id="1236816272">
      <w:bodyDiv w:val="1"/>
      <w:marLeft w:val="0"/>
      <w:marRight w:val="0"/>
      <w:marTop w:val="0"/>
      <w:marBottom w:val="0"/>
      <w:divBdr>
        <w:top w:val="none" w:sz="0" w:space="0" w:color="auto"/>
        <w:left w:val="none" w:sz="0" w:space="0" w:color="auto"/>
        <w:bottom w:val="none" w:sz="0" w:space="0" w:color="auto"/>
        <w:right w:val="none" w:sz="0" w:space="0" w:color="auto"/>
      </w:divBdr>
    </w:div>
    <w:div w:id="17955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nis.ru/?id=shop&amp;artid=27" TargetMode="External"/><Relationship Id="rId18" Type="http://schemas.openxmlformats.org/officeDocument/2006/relationships/hyperlink" Target="https://cnis.ru/?id=shop&amp;artid=138" TargetMode="External"/><Relationship Id="rId26" Type="http://schemas.openxmlformats.org/officeDocument/2006/relationships/hyperlink" Target="https://cnis.ru/?id=shop&amp;artid=117" TargetMode="External"/><Relationship Id="rId3" Type="http://schemas.openxmlformats.org/officeDocument/2006/relationships/styles" Target="styles.xml"/><Relationship Id="rId21" Type="http://schemas.openxmlformats.org/officeDocument/2006/relationships/hyperlink" Target="https://cnis.ru/?id=shop&amp;artid=52" TargetMode="External"/><Relationship Id="rId7" Type="http://schemas.openxmlformats.org/officeDocument/2006/relationships/footnotes" Target="footnotes.xml"/><Relationship Id="rId12" Type="http://schemas.openxmlformats.org/officeDocument/2006/relationships/hyperlink" Target="https://cnis.ru/?id=shop&amp;artid=48" TargetMode="External"/><Relationship Id="rId17" Type="http://schemas.openxmlformats.org/officeDocument/2006/relationships/hyperlink" Target="https://cnis.ru/?id=shop&amp;artid=58" TargetMode="External"/><Relationship Id="rId25" Type="http://schemas.openxmlformats.org/officeDocument/2006/relationships/hyperlink" Target="https://cnis.ru/?id=shop&amp;artid=1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nis.ru/?id=shop&amp;artid=234" TargetMode="External"/><Relationship Id="rId20" Type="http://schemas.openxmlformats.org/officeDocument/2006/relationships/hyperlink" Target="https://cnis.ru/?id=shop&amp;artid=46" TargetMode="External"/><Relationship Id="rId29" Type="http://schemas.openxmlformats.org/officeDocument/2006/relationships/hyperlink" Target="https://cnis.ru/?id=shop&amp;artid=1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93899/" TargetMode="External"/><Relationship Id="rId24" Type="http://schemas.openxmlformats.org/officeDocument/2006/relationships/hyperlink" Target="https://cnis.ru/?id=shop&amp;artid=175"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nis.ru/?id=shop&amp;artid=102" TargetMode="External"/><Relationship Id="rId23" Type="http://schemas.openxmlformats.org/officeDocument/2006/relationships/hyperlink" Target="https://cnis.ru/?id=shop&amp;artid=108" TargetMode="External"/><Relationship Id="rId28" Type="http://schemas.openxmlformats.org/officeDocument/2006/relationships/hyperlink" Target="https://cnis.ru/?id=shop&amp;artid=120" TargetMode="External"/><Relationship Id="rId10" Type="http://schemas.openxmlformats.org/officeDocument/2006/relationships/hyperlink" Target="https://internet.garant.ru/" TargetMode="External"/><Relationship Id="rId19" Type="http://schemas.openxmlformats.org/officeDocument/2006/relationships/hyperlink" Target="https://cnis.ru/?id=shop&amp;artid=154" TargetMode="External"/><Relationship Id="rId31" Type="http://schemas.openxmlformats.org/officeDocument/2006/relationships/hyperlink" Target="https://cnis.ru/?id=shop&amp;artid=14" TargetMode="External"/><Relationship Id="rId4" Type="http://schemas.microsoft.com/office/2007/relationships/stylesWithEffects" Target="stylesWithEffects.xml"/><Relationship Id="rId9" Type="http://schemas.openxmlformats.org/officeDocument/2006/relationships/hyperlink" Target="consultantplus://offline/ref=1F4F6EBF5B75727E3B8C036BBFC6E0B4A162EBB2F867D6A2F69E2CA006CB327A959A4BBB2180281E02BC21E3FE87CA430A5795E14B1BA0DEJEf6Q" TargetMode="External"/><Relationship Id="rId14" Type="http://schemas.openxmlformats.org/officeDocument/2006/relationships/hyperlink" Target="https://cnis.ru/?id=shop&amp;artid=151" TargetMode="External"/><Relationship Id="rId22" Type="http://schemas.openxmlformats.org/officeDocument/2006/relationships/hyperlink" Target="https://cnis.ru/?id=shop&amp;artid=127" TargetMode="External"/><Relationship Id="rId27" Type="http://schemas.openxmlformats.org/officeDocument/2006/relationships/hyperlink" Target="https://cnis.ru/?id=shop&amp;artid=232" TargetMode="External"/><Relationship Id="rId30" Type="http://schemas.openxmlformats.org/officeDocument/2006/relationships/hyperlink" Target="https://cnis.ru/?id=shop&amp;artid=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F04C5-D3CC-4033-B700-E6697891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5400</Words>
  <Characters>30786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А. Межецкая</dc:creator>
  <cp:lastModifiedBy>Пользователь Windows</cp:lastModifiedBy>
  <cp:revision>5</cp:revision>
  <dcterms:created xsi:type="dcterms:W3CDTF">2021-06-08T06:20:00Z</dcterms:created>
  <dcterms:modified xsi:type="dcterms:W3CDTF">2021-06-09T06:50:00Z</dcterms:modified>
</cp:coreProperties>
</file>